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64" w:rsidRPr="001313EF" w:rsidRDefault="00CA1D64" w:rsidP="00456BC3">
      <w:pPr>
        <w:pStyle w:val="Caption"/>
        <w:rPr>
          <w:snapToGrid/>
        </w:rPr>
      </w:pPr>
    </w:p>
    <w:p w:rsidR="00CA1D64" w:rsidRDefault="00CA1D64">
      <w:pPr>
        <w:widowControl/>
        <w:autoSpaceDE w:val="0"/>
        <w:autoSpaceDN w:val="0"/>
        <w:adjustRightInd w:val="0"/>
        <w:rPr>
          <w:rFonts w:ascii="Arial" w:hAnsi="Arial" w:cs="Arial"/>
          <w:b/>
          <w:i/>
          <w:snapToGrid/>
          <w:u w:val="single"/>
        </w:rPr>
      </w:pPr>
    </w:p>
    <w:p w:rsidR="00936DAA" w:rsidRPr="00936DAA" w:rsidRDefault="00936DAA">
      <w:pPr>
        <w:widowControl/>
        <w:autoSpaceDE w:val="0"/>
        <w:autoSpaceDN w:val="0"/>
        <w:adjustRightInd w:val="0"/>
        <w:rPr>
          <w:rFonts w:ascii="Arial" w:hAnsi="Arial" w:cs="Arial"/>
          <w:b/>
          <w:i/>
          <w:snapToGrid/>
          <w:sz w:val="24"/>
          <w:szCs w:val="24"/>
          <w:u w:val="single"/>
        </w:rPr>
      </w:pPr>
    </w:p>
    <w:p w:rsidR="00936DAA" w:rsidRPr="00E71B20" w:rsidRDefault="00936DAA">
      <w:pPr>
        <w:widowControl/>
        <w:autoSpaceDE w:val="0"/>
        <w:autoSpaceDN w:val="0"/>
        <w:adjustRightInd w:val="0"/>
        <w:rPr>
          <w:rFonts w:ascii="Arial" w:hAnsi="Arial" w:cs="Arial"/>
          <w:b/>
          <w:i/>
          <w:snapToGrid/>
          <w:sz w:val="32"/>
          <w:szCs w:val="32"/>
          <w:u w:val="single"/>
        </w:rPr>
      </w:pPr>
    </w:p>
    <w:p w:rsidR="00CA1D64" w:rsidRPr="00E71B20" w:rsidRDefault="00A24A67">
      <w:pPr>
        <w:pStyle w:val="Heading9"/>
        <w:spacing w:line="240" w:lineRule="auto"/>
        <w:rPr>
          <w:rFonts w:ascii="Arial" w:hAnsi="Arial" w:cs="Arial"/>
          <w:sz w:val="32"/>
          <w:szCs w:val="32"/>
          <w:lang w:val="it-CH"/>
        </w:rPr>
      </w:pPr>
      <w:r w:rsidRPr="00E71B20">
        <w:rPr>
          <w:rFonts w:ascii="Arial" w:hAnsi="Arial" w:cs="Arial"/>
          <w:sz w:val="32"/>
          <w:szCs w:val="32"/>
          <w:lang w:val="it-CH"/>
        </w:rPr>
        <w:t xml:space="preserve">EXTRAS DIN </w:t>
      </w:r>
      <w:r w:rsidR="00CA1D64" w:rsidRPr="00E71B20">
        <w:rPr>
          <w:rFonts w:ascii="Arial" w:hAnsi="Arial" w:cs="Arial"/>
          <w:sz w:val="32"/>
          <w:szCs w:val="32"/>
          <w:lang w:val="it-CH"/>
        </w:rPr>
        <w:t>M E T O D O L O G I A</w:t>
      </w:r>
    </w:p>
    <w:p w:rsidR="00CA1D64" w:rsidRPr="00E71B20" w:rsidRDefault="00CA1D64">
      <w:pPr>
        <w:suppressAutoHyphens/>
        <w:jc w:val="center"/>
        <w:rPr>
          <w:rFonts w:ascii="Arial" w:hAnsi="Arial" w:cs="Arial"/>
          <w:b/>
          <w:i/>
          <w:sz w:val="32"/>
          <w:szCs w:val="32"/>
          <w:lang w:val="it-CH"/>
        </w:rPr>
      </w:pPr>
      <w:r w:rsidRPr="00E71B20">
        <w:rPr>
          <w:rFonts w:ascii="Arial" w:hAnsi="Arial" w:cs="Arial"/>
          <w:b/>
          <w:i/>
          <w:sz w:val="32"/>
          <w:szCs w:val="32"/>
          <w:lang w:val="it-CH"/>
        </w:rPr>
        <w:t>PRIVIND ORGANIZAREA ŞI DESFĂŞURAREA EXAMENULUI</w:t>
      </w:r>
    </w:p>
    <w:p w:rsidR="00CA1D64" w:rsidRPr="00E71B20" w:rsidRDefault="00CA1D64">
      <w:pPr>
        <w:suppressAutoHyphens/>
        <w:jc w:val="center"/>
        <w:rPr>
          <w:rFonts w:ascii="Arial" w:hAnsi="Arial" w:cs="Arial"/>
          <w:b/>
          <w:i/>
          <w:sz w:val="32"/>
          <w:szCs w:val="32"/>
          <w:lang w:val="it-CH"/>
        </w:rPr>
      </w:pPr>
      <w:r w:rsidRPr="00E71B20">
        <w:rPr>
          <w:rFonts w:ascii="Arial" w:hAnsi="Arial" w:cs="Arial"/>
          <w:b/>
          <w:i/>
          <w:sz w:val="32"/>
          <w:szCs w:val="32"/>
          <w:lang w:val="it-CH"/>
        </w:rPr>
        <w:t>DE ACORDARE A GRADULUI DIDACTIC II</w:t>
      </w:r>
    </w:p>
    <w:p w:rsidR="00CA1D64" w:rsidRPr="00E71B20" w:rsidRDefault="00CA1D64">
      <w:pPr>
        <w:suppressAutoHyphens/>
        <w:jc w:val="center"/>
        <w:rPr>
          <w:rFonts w:ascii="Arial" w:hAnsi="Arial" w:cs="Arial"/>
          <w:i/>
          <w:spacing w:val="-3"/>
          <w:sz w:val="32"/>
          <w:szCs w:val="32"/>
          <w:lang w:val="ro-RO"/>
        </w:rPr>
      </w:pPr>
      <w:r w:rsidRPr="00E71B20">
        <w:rPr>
          <w:rFonts w:ascii="Arial" w:hAnsi="Arial" w:cs="Arial"/>
          <w:b/>
          <w:i/>
          <w:sz w:val="32"/>
          <w:szCs w:val="32"/>
          <w:lang w:val="it-CH"/>
        </w:rPr>
        <w:t>SESIUNEA  AUGUST  20</w:t>
      </w:r>
      <w:r w:rsidR="00E554C2" w:rsidRPr="00E71B20">
        <w:rPr>
          <w:rFonts w:ascii="Arial" w:hAnsi="Arial" w:cs="Arial"/>
          <w:b/>
          <w:i/>
          <w:sz w:val="32"/>
          <w:szCs w:val="32"/>
          <w:lang w:val="it-CH"/>
        </w:rPr>
        <w:t>20</w:t>
      </w:r>
    </w:p>
    <w:p w:rsidR="00CA1D64" w:rsidRPr="00E71B20" w:rsidRDefault="00CA1D64">
      <w:pPr>
        <w:autoSpaceDE w:val="0"/>
        <w:autoSpaceDN w:val="0"/>
        <w:adjustRightInd w:val="0"/>
        <w:ind w:left="118" w:right="47"/>
        <w:jc w:val="both"/>
        <w:rPr>
          <w:rFonts w:ascii="Arial" w:hAnsi="Arial" w:cs="Arial"/>
          <w:sz w:val="32"/>
          <w:szCs w:val="32"/>
          <w:lang w:val="it-CH"/>
        </w:rPr>
      </w:pPr>
    </w:p>
    <w:p w:rsidR="00CA1D64" w:rsidRPr="001313EF" w:rsidRDefault="00CA1D64">
      <w:pPr>
        <w:autoSpaceDE w:val="0"/>
        <w:autoSpaceDN w:val="0"/>
        <w:adjustRightInd w:val="0"/>
        <w:ind w:left="118" w:right="47"/>
        <w:jc w:val="both"/>
        <w:rPr>
          <w:rFonts w:ascii="Arial" w:hAnsi="Arial" w:cs="Arial"/>
          <w:lang w:val="it-CH"/>
        </w:rPr>
      </w:pPr>
    </w:p>
    <w:p w:rsidR="00CA1D64" w:rsidRPr="000A7BC9" w:rsidRDefault="00CA1D64" w:rsidP="00E44641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sz w:val="24"/>
          <w:szCs w:val="24"/>
          <w:lang w:val="it-CH"/>
        </w:rPr>
      </w:pPr>
      <w:r w:rsidRPr="000A7BC9">
        <w:rPr>
          <w:rFonts w:ascii="Arial" w:hAnsi="Arial" w:cs="Arial"/>
          <w:snapToGrid/>
          <w:sz w:val="24"/>
          <w:szCs w:val="24"/>
          <w:lang w:val="ro-RO"/>
        </w:rPr>
        <w:t>Universitatea „Alexandru Ioan Cuza”, în calitate de c</w:t>
      </w:r>
      <w:r w:rsidRPr="000A7BC9">
        <w:rPr>
          <w:rFonts w:ascii="Arial" w:hAnsi="Arial" w:cs="Arial"/>
          <w:snapToGrid/>
          <w:sz w:val="24"/>
          <w:szCs w:val="24"/>
          <w:lang w:val="it-CH"/>
        </w:rPr>
        <w:t>entru de formare/perfecţionare a personalului didactic din învăţământul preuniversitar, a</w:t>
      </w:r>
      <w:r w:rsidR="00E554C2">
        <w:rPr>
          <w:rFonts w:ascii="Arial" w:hAnsi="Arial" w:cs="Arial"/>
          <w:snapToGrid/>
          <w:sz w:val="24"/>
          <w:szCs w:val="24"/>
          <w:lang w:val="it-CH"/>
        </w:rPr>
        <w:t>bilitată de Ministerul Educaţiei şi Cercetării</w:t>
      </w:r>
      <w:r w:rsidRPr="000A7BC9">
        <w:rPr>
          <w:rFonts w:ascii="Arial" w:hAnsi="Arial" w:cs="Arial"/>
          <w:snapToGrid/>
          <w:sz w:val="24"/>
          <w:szCs w:val="24"/>
          <w:lang w:val="it-CH"/>
        </w:rPr>
        <w:t xml:space="preserve">, realizează formarea continuă </w:t>
      </w:r>
      <w:r w:rsidR="00BF0F9F" w:rsidRPr="000A7BC9">
        <w:rPr>
          <w:rFonts w:ascii="Arial" w:hAnsi="Arial" w:cs="Arial"/>
          <w:snapToGrid/>
          <w:sz w:val="24"/>
          <w:szCs w:val="24"/>
          <w:lang w:val="it-CH"/>
        </w:rPr>
        <w:t xml:space="preserve">şi </w:t>
      </w:r>
      <w:r w:rsidRPr="000A7BC9">
        <w:rPr>
          <w:rFonts w:ascii="Arial" w:hAnsi="Arial" w:cs="Arial"/>
          <w:snapToGrid/>
          <w:sz w:val="24"/>
          <w:szCs w:val="24"/>
          <w:lang w:val="it-CH"/>
        </w:rPr>
        <w:t>prin examenele de acordare a gradului didactic II, inclusiv prin cursurile de pregătire a acestora.</w:t>
      </w:r>
    </w:p>
    <w:p w:rsidR="00CA1D64" w:rsidRPr="000A7BC9" w:rsidRDefault="00CA1D64" w:rsidP="00F16AFE">
      <w:pPr>
        <w:pStyle w:val="Default"/>
        <w:jc w:val="both"/>
        <w:rPr>
          <w:rFonts w:ascii="Arial" w:hAnsi="Arial" w:cs="Arial"/>
          <w:b/>
          <w:lang w:val="it-CH"/>
        </w:rPr>
      </w:pPr>
      <w:r w:rsidRPr="000A7BC9">
        <w:rPr>
          <w:rFonts w:ascii="Arial" w:hAnsi="Arial" w:cs="Arial"/>
          <w:lang w:val="it-CH"/>
        </w:rPr>
        <w:tab/>
        <w:t xml:space="preserve">În sesiunea august </w:t>
      </w:r>
      <w:r w:rsidR="00E554C2">
        <w:rPr>
          <w:rFonts w:ascii="Arial" w:hAnsi="Arial" w:cs="Arial"/>
          <w:lang w:val="it-CH"/>
        </w:rPr>
        <w:t>2020</w:t>
      </w:r>
      <w:r w:rsidRPr="000A7BC9">
        <w:rPr>
          <w:rFonts w:ascii="Arial" w:hAnsi="Arial" w:cs="Arial"/>
          <w:lang w:val="it-CH"/>
        </w:rPr>
        <w:t xml:space="preserve"> cadrul organizatoric al examenului este asigurat de</w:t>
      </w:r>
      <w:r w:rsidRPr="000A7BC9">
        <w:rPr>
          <w:rFonts w:ascii="Arial" w:hAnsi="Arial" w:cs="Arial"/>
          <w:b/>
          <w:lang w:val="it-CH"/>
        </w:rPr>
        <w:t xml:space="preserve"> Metodologia privind formarea continuă a personalului din învăţământul preuniversitar, aprobată prin O.</w:t>
      </w:r>
      <w:r w:rsidR="00E554C2">
        <w:rPr>
          <w:rFonts w:ascii="Arial" w:hAnsi="Arial" w:cs="Arial"/>
          <w:b/>
          <w:lang w:val="it-CH"/>
        </w:rPr>
        <w:t>M.E.N nr. 5.561/2011, modificat şi completat</w:t>
      </w:r>
      <w:r w:rsidRPr="000A7BC9">
        <w:rPr>
          <w:rFonts w:ascii="Arial" w:hAnsi="Arial" w:cs="Arial"/>
          <w:b/>
          <w:lang w:val="it-CH"/>
        </w:rPr>
        <w:t>.</w:t>
      </w:r>
    </w:p>
    <w:p w:rsidR="00BF0F9F" w:rsidRPr="000A7BC9" w:rsidRDefault="00CA1D64" w:rsidP="00F16AFE">
      <w:pPr>
        <w:autoSpaceDE w:val="0"/>
        <w:autoSpaceDN w:val="0"/>
        <w:adjustRightInd w:val="0"/>
        <w:ind w:left="118" w:right="49"/>
        <w:jc w:val="both"/>
        <w:rPr>
          <w:rFonts w:ascii="Arial" w:hAnsi="Arial" w:cs="Arial"/>
          <w:i/>
          <w:spacing w:val="-3"/>
          <w:sz w:val="24"/>
          <w:szCs w:val="24"/>
          <w:lang w:val="fr-FR"/>
        </w:rPr>
      </w:pPr>
      <w:r w:rsidRPr="000A7BC9">
        <w:rPr>
          <w:rFonts w:ascii="Arial" w:hAnsi="Arial" w:cs="Arial"/>
          <w:spacing w:val="-3"/>
          <w:sz w:val="24"/>
          <w:szCs w:val="24"/>
          <w:lang w:val="it-CH"/>
        </w:rPr>
        <w:tab/>
      </w:r>
    </w:p>
    <w:p w:rsidR="008E47DA" w:rsidRPr="0007209C" w:rsidRDefault="00D87093" w:rsidP="00BF0F9F">
      <w:pPr>
        <w:tabs>
          <w:tab w:val="left" w:pos="0"/>
        </w:tabs>
        <w:suppressAutoHyphens/>
        <w:ind w:left="60"/>
        <w:jc w:val="both"/>
        <w:rPr>
          <w:rFonts w:ascii="Arial" w:hAnsi="Arial" w:cs="Arial"/>
          <w:color w:val="FF0000"/>
          <w:sz w:val="32"/>
          <w:szCs w:val="32"/>
          <w:lang w:val="ro-RO"/>
        </w:rPr>
      </w:pPr>
      <w:r w:rsidRPr="00D87093">
        <w:rPr>
          <w:rFonts w:ascii="Arial" w:hAnsi="Arial" w:cs="Arial"/>
          <w:i/>
          <w:spacing w:val="-3"/>
          <w:sz w:val="36"/>
          <w:szCs w:val="36"/>
          <w:lang w:val="fr-FR"/>
        </w:rPr>
        <w:t>I.</w:t>
      </w:r>
      <w:r w:rsidR="00BF0F9F" w:rsidRPr="00D87093">
        <w:rPr>
          <w:rFonts w:ascii="Arial" w:hAnsi="Arial" w:cs="Arial"/>
          <w:i/>
          <w:spacing w:val="-3"/>
          <w:sz w:val="36"/>
          <w:szCs w:val="36"/>
          <w:lang w:val="fr-FR"/>
        </w:rPr>
        <w:tab/>
      </w:r>
      <w:r w:rsidR="008E47DA" w:rsidRPr="0007209C">
        <w:rPr>
          <w:rFonts w:ascii="Arial" w:hAnsi="Arial" w:cs="Arial"/>
          <w:color w:val="FF0000"/>
          <w:sz w:val="32"/>
          <w:szCs w:val="32"/>
          <w:lang w:val="ro-RO"/>
        </w:rPr>
        <w:t xml:space="preserve">Cadrele didactice înscrise, pentru a susține probele acestui examen în </w:t>
      </w:r>
      <w:r w:rsidR="00937F12" w:rsidRPr="0007209C">
        <w:rPr>
          <w:rFonts w:ascii="Arial" w:hAnsi="Arial" w:cs="Arial"/>
          <w:color w:val="FF0000"/>
          <w:sz w:val="32"/>
          <w:szCs w:val="32"/>
          <w:lang w:val="ro-RO"/>
        </w:rPr>
        <w:t xml:space="preserve">sesiunea august </w:t>
      </w:r>
      <w:r w:rsidR="000956A4">
        <w:rPr>
          <w:rFonts w:ascii="Arial" w:hAnsi="Arial" w:cs="Arial"/>
          <w:color w:val="FF0000"/>
          <w:sz w:val="32"/>
          <w:szCs w:val="32"/>
          <w:lang w:val="ro-RO"/>
        </w:rPr>
        <w:t>2020</w:t>
      </w:r>
      <w:r w:rsidR="008E47DA" w:rsidRPr="0007209C">
        <w:rPr>
          <w:rFonts w:ascii="Arial" w:hAnsi="Arial" w:cs="Arial"/>
          <w:color w:val="FF0000"/>
          <w:sz w:val="32"/>
          <w:szCs w:val="32"/>
          <w:lang w:val="ro-RO"/>
        </w:rPr>
        <w:t>, vor depun</w:t>
      </w:r>
      <w:r w:rsidR="00F16AFE" w:rsidRPr="0007209C">
        <w:rPr>
          <w:rFonts w:ascii="Arial" w:hAnsi="Arial" w:cs="Arial"/>
          <w:color w:val="FF0000"/>
          <w:sz w:val="32"/>
          <w:szCs w:val="32"/>
          <w:lang w:val="ro-RO"/>
        </w:rPr>
        <w:t>e</w:t>
      </w:r>
      <w:r w:rsidR="00555815">
        <w:rPr>
          <w:rFonts w:ascii="Arial" w:hAnsi="Arial" w:cs="Arial"/>
          <w:color w:val="FF0000"/>
          <w:sz w:val="32"/>
          <w:szCs w:val="32"/>
          <w:lang w:val="ro-RO"/>
        </w:rPr>
        <w:t xml:space="preserve"> </w:t>
      </w:r>
      <w:r w:rsidR="000956A4" w:rsidRPr="0007209C">
        <w:rPr>
          <w:rFonts w:ascii="Arial" w:hAnsi="Arial" w:cs="Arial"/>
          <w:color w:val="FF0000"/>
          <w:sz w:val="32"/>
          <w:szCs w:val="32"/>
          <w:lang w:val="ro-RO"/>
        </w:rPr>
        <w:t>la secretariatul Facultăţii de Litere</w:t>
      </w:r>
      <w:r w:rsidR="000956A4">
        <w:rPr>
          <w:rFonts w:ascii="Arial" w:hAnsi="Arial" w:cs="Arial"/>
          <w:color w:val="FF0000"/>
          <w:sz w:val="32"/>
          <w:szCs w:val="32"/>
          <w:lang w:val="ro-RO"/>
        </w:rPr>
        <w:t xml:space="preserve"> sau vor transmite pe e-mail la adresa:otilia </w:t>
      </w:r>
      <w:hyperlink r:id="rId8" w:history="1">
        <w:r w:rsidR="000956A4" w:rsidRPr="000956A4">
          <w:rPr>
            <w:rStyle w:val="Hyperlink"/>
            <w:rFonts w:ascii="Arial" w:hAnsi="Arial" w:cs="Arial"/>
            <w:color w:val="FF0000"/>
            <w:sz w:val="32"/>
            <w:szCs w:val="32"/>
            <w:u w:val="none"/>
            <w:lang w:val="ro-RO"/>
          </w:rPr>
          <w:t>_marta@yahoo.com</w:t>
        </w:r>
      </w:hyperlink>
      <w:r w:rsidR="000956A4" w:rsidRPr="000956A4">
        <w:rPr>
          <w:rFonts w:ascii="Arial" w:hAnsi="Arial" w:cs="Arial"/>
          <w:color w:val="FF0000"/>
          <w:sz w:val="32"/>
          <w:szCs w:val="32"/>
          <w:lang w:val="ro-RO"/>
        </w:rPr>
        <w:t xml:space="preserve">, </w:t>
      </w:r>
      <w:r w:rsidR="00D42754" w:rsidRPr="0007209C">
        <w:rPr>
          <w:rFonts w:ascii="Arial" w:hAnsi="Arial" w:cs="Arial"/>
          <w:color w:val="FF0000"/>
          <w:sz w:val="32"/>
          <w:szCs w:val="32"/>
          <w:lang w:val="ro-RO"/>
        </w:rPr>
        <w:t xml:space="preserve">pâna la data de </w:t>
      </w:r>
      <w:r w:rsidR="000956A4">
        <w:rPr>
          <w:rFonts w:ascii="Arial" w:hAnsi="Arial" w:cs="Arial"/>
          <w:b/>
          <w:color w:val="FF0000"/>
          <w:sz w:val="32"/>
          <w:szCs w:val="32"/>
          <w:u w:val="single"/>
          <w:lang w:val="ro-RO"/>
        </w:rPr>
        <w:t>21 august 2020</w:t>
      </w:r>
      <w:r w:rsidR="00555815">
        <w:rPr>
          <w:rFonts w:ascii="Arial" w:hAnsi="Arial" w:cs="Arial"/>
          <w:b/>
          <w:color w:val="FF0000"/>
          <w:sz w:val="32"/>
          <w:szCs w:val="32"/>
          <w:u w:val="single"/>
          <w:lang w:val="ro-RO"/>
        </w:rPr>
        <w:t xml:space="preserve"> </w:t>
      </w:r>
      <w:r w:rsidR="008E47DA" w:rsidRPr="0007209C">
        <w:rPr>
          <w:rFonts w:ascii="Arial" w:hAnsi="Arial" w:cs="Arial"/>
          <w:color w:val="FF0000"/>
          <w:sz w:val="32"/>
          <w:szCs w:val="32"/>
          <w:lang w:val="ro-RO"/>
        </w:rPr>
        <w:t xml:space="preserve">dovada achitării taxei </w:t>
      </w:r>
      <w:r w:rsidR="00BF0F9F" w:rsidRPr="0007209C">
        <w:rPr>
          <w:rFonts w:ascii="Arial" w:hAnsi="Arial" w:cs="Arial"/>
          <w:color w:val="FF0000"/>
          <w:sz w:val="32"/>
          <w:szCs w:val="32"/>
          <w:lang w:val="ro-RO"/>
        </w:rPr>
        <w:t xml:space="preserve">de </w:t>
      </w:r>
      <w:r w:rsidR="00663ED3" w:rsidRPr="0007209C">
        <w:rPr>
          <w:rFonts w:ascii="Arial" w:hAnsi="Arial" w:cs="Arial"/>
          <w:color w:val="FF0000"/>
          <w:sz w:val="32"/>
          <w:szCs w:val="32"/>
          <w:lang w:val="fr-FR"/>
        </w:rPr>
        <w:t>pro</w:t>
      </w:r>
      <w:r w:rsidR="00F716C8" w:rsidRPr="0007209C">
        <w:rPr>
          <w:rFonts w:ascii="Arial" w:hAnsi="Arial" w:cs="Arial"/>
          <w:color w:val="FF0000"/>
          <w:sz w:val="32"/>
          <w:szCs w:val="32"/>
          <w:lang w:val="fr-FR"/>
        </w:rPr>
        <w:t>cesare dosar ş</w:t>
      </w:r>
      <w:r w:rsidR="00BF0F9F" w:rsidRPr="0007209C">
        <w:rPr>
          <w:rFonts w:ascii="Arial" w:hAnsi="Arial" w:cs="Arial"/>
          <w:color w:val="FF0000"/>
          <w:sz w:val="32"/>
          <w:szCs w:val="32"/>
          <w:lang w:val="fr-FR"/>
        </w:rPr>
        <w:t xml:space="preserve">i plata comisiilor de evaluare </w:t>
      </w:r>
      <w:r w:rsidR="00A121F9" w:rsidRPr="0007209C">
        <w:rPr>
          <w:rFonts w:ascii="Arial" w:hAnsi="Arial" w:cs="Arial"/>
          <w:color w:val="FF0000"/>
          <w:sz w:val="32"/>
          <w:szCs w:val="32"/>
          <w:lang w:val="fr-FR"/>
        </w:rPr>
        <w:t>ş</w:t>
      </w:r>
      <w:r w:rsidR="00BF0F9F" w:rsidRPr="0007209C">
        <w:rPr>
          <w:rFonts w:ascii="Arial" w:hAnsi="Arial" w:cs="Arial"/>
          <w:color w:val="FF0000"/>
          <w:sz w:val="32"/>
          <w:szCs w:val="32"/>
          <w:lang w:val="fr-FR"/>
        </w:rPr>
        <w:t>i contesta</w:t>
      </w:r>
      <w:r w:rsidR="00802A78" w:rsidRPr="0007209C">
        <w:rPr>
          <w:rFonts w:ascii="Arial" w:hAnsi="Arial" w:cs="Arial"/>
          <w:color w:val="FF0000"/>
          <w:sz w:val="32"/>
          <w:szCs w:val="32"/>
          <w:lang w:val="ro-RO"/>
        </w:rPr>
        <w:t>ţ</w:t>
      </w:r>
      <w:r w:rsidR="00BF0F9F" w:rsidRPr="0007209C">
        <w:rPr>
          <w:rFonts w:ascii="Arial" w:hAnsi="Arial" w:cs="Arial"/>
          <w:color w:val="FF0000"/>
          <w:sz w:val="32"/>
          <w:szCs w:val="32"/>
          <w:lang w:val="fr-FR"/>
        </w:rPr>
        <w:t>ii la examenul de acordare a gradului didactic II</w:t>
      </w:r>
      <w:r w:rsidR="000A7BC9" w:rsidRPr="0007209C">
        <w:rPr>
          <w:rFonts w:ascii="Arial" w:hAnsi="Arial" w:cs="Arial"/>
          <w:color w:val="FF0000"/>
          <w:sz w:val="32"/>
          <w:szCs w:val="32"/>
          <w:lang w:val="fr-FR"/>
        </w:rPr>
        <w:t>.</w:t>
      </w:r>
    </w:p>
    <w:p w:rsidR="00D42754" w:rsidRPr="0007209C" w:rsidRDefault="00D42754" w:rsidP="00D4275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07209C">
        <w:rPr>
          <w:rFonts w:ascii="Times New Roman" w:hAnsi="Times New Roman"/>
          <w:b/>
          <w:bCs/>
          <w:color w:val="000000"/>
          <w:sz w:val="36"/>
          <w:szCs w:val="36"/>
        </w:rPr>
        <w:t>PENTRU ACHITAREA TAXEI PRIN BRD VEŢI PRECIZA URMĂTOARELE:</w:t>
      </w:r>
    </w:p>
    <w:p w:rsidR="00D42754" w:rsidRPr="00D42754" w:rsidRDefault="00D42754" w:rsidP="00D42754">
      <w:pPr>
        <w:widowControl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42754">
        <w:rPr>
          <w:rFonts w:ascii="Times New Roman" w:hAnsi="Times New Roman"/>
          <w:b/>
          <w:color w:val="000000"/>
          <w:sz w:val="32"/>
          <w:szCs w:val="32"/>
        </w:rPr>
        <w:t>Universitatea “Alexandru Ioan Cuza” Iaşi</w:t>
      </w:r>
    </w:p>
    <w:p w:rsidR="00D42754" w:rsidRPr="00D42754" w:rsidRDefault="00D42754" w:rsidP="00D42754">
      <w:pPr>
        <w:widowControl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42754">
        <w:rPr>
          <w:rFonts w:ascii="Times New Roman" w:hAnsi="Times New Roman"/>
          <w:b/>
          <w:color w:val="000000"/>
          <w:sz w:val="32"/>
          <w:szCs w:val="32"/>
        </w:rPr>
        <w:t>Zona: Facultatea de Litere</w:t>
      </w:r>
    </w:p>
    <w:p w:rsidR="00D42754" w:rsidRPr="00D42754" w:rsidRDefault="00D42754" w:rsidP="00D42754">
      <w:pPr>
        <w:widowControl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32"/>
          <w:szCs w:val="32"/>
          <w:lang w:val="fr-FR"/>
        </w:rPr>
      </w:pPr>
      <w:r w:rsidRPr="00D42754">
        <w:rPr>
          <w:rFonts w:ascii="Times New Roman" w:hAnsi="Times New Roman"/>
          <w:b/>
          <w:color w:val="000000"/>
          <w:sz w:val="32"/>
          <w:szCs w:val="32"/>
          <w:lang w:val="fr-FR"/>
        </w:rPr>
        <w:t>Forma de şcolaritate: 01</w:t>
      </w:r>
    </w:p>
    <w:p w:rsidR="00D42754" w:rsidRPr="00D42754" w:rsidRDefault="00D42754" w:rsidP="00D42754">
      <w:pPr>
        <w:widowControl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42754">
        <w:rPr>
          <w:rFonts w:ascii="Times New Roman" w:hAnsi="Times New Roman"/>
          <w:b/>
          <w:color w:val="000000"/>
          <w:sz w:val="32"/>
          <w:szCs w:val="32"/>
        </w:rPr>
        <w:t xml:space="preserve">Contul –  </w:t>
      </w:r>
      <w:r w:rsidR="001E037D">
        <w:rPr>
          <w:rFonts w:ascii="Times New Roman" w:hAnsi="Times New Roman"/>
          <w:b/>
          <w:bCs/>
          <w:color w:val="000000"/>
          <w:sz w:val="32"/>
          <w:szCs w:val="32"/>
        </w:rPr>
        <w:t>RO68BRDE240SV</w:t>
      </w:r>
      <w:r w:rsidRPr="00D42754">
        <w:rPr>
          <w:rFonts w:ascii="Times New Roman" w:hAnsi="Times New Roman"/>
          <w:b/>
          <w:bCs/>
          <w:color w:val="000000"/>
          <w:sz w:val="32"/>
          <w:szCs w:val="32"/>
        </w:rPr>
        <w:t>89534452400</w:t>
      </w:r>
    </w:p>
    <w:p w:rsidR="00D42754" w:rsidRPr="00D42754" w:rsidRDefault="00D42754" w:rsidP="00D42754">
      <w:pPr>
        <w:pStyle w:val="ListParagraph"/>
        <w:numPr>
          <w:ilvl w:val="0"/>
          <w:numId w:val="19"/>
        </w:numPr>
        <w:spacing w:before="100" w:beforeAutospacing="1" w:after="60" w:afterAutospacing="1"/>
        <w:jc w:val="both"/>
        <w:rPr>
          <w:b/>
          <w:bCs/>
          <w:i/>
          <w:color w:val="000000"/>
          <w:sz w:val="32"/>
          <w:szCs w:val="32"/>
          <w:lang w:val="ro-RO"/>
        </w:rPr>
      </w:pPr>
      <w:r w:rsidRPr="00D42754">
        <w:rPr>
          <w:rFonts w:ascii="Times New Roman" w:hAnsi="Times New Roman"/>
          <w:b/>
          <w:color w:val="000000"/>
          <w:sz w:val="32"/>
          <w:szCs w:val="32"/>
        </w:rPr>
        <w:t xml:space="preserve">Tipul taxei : Taxă procesare dosar gradul II (150 lei) – cod 107 </w:t>
      </w:r>
    </w:p>
    <w:p w:rsidR="008E47DA" w:rsidRPr="000A7BC9" w:rsidRDefault="008E47DA" w:rsidP="008E47DA">
      <w:pPr>
        <w:spacing w:after="60"/>
        <w:ind w:firstLine="720"/>
        <w:jc w:val="both"/>
        <w:rPr>
          <w:rFonts w:ascii="Arial" w:hAnsi="Arial" w:cs="Arial"/>
          <w:b/>
          <w:bCs/>
          <w:color w:val="FF0000"/>
          <w:sz w:val="24"/>
          <w:szCs w:val="24"/>
          <w:lang w:val="ro-RO"/>
        </w:rPr>
      </w:pPr>
      <w:r w:rsidRPr="000A7BC9">
        <w:rPr>
          <w:rFonts w:ascii="Arial" w:hAnsi="Arial" w:cs="Arial"/>
          <w:color w:val="FF0000"/>
          <w:sz w:val="24"/>
          <w:szCs w:val="24"/>
          <w:lang w:val="ro-RO"/>
        </w:rPr>
        <w:t xml:space="preserve">În cazul în care, din diverse considerente, cadrul didactic înscris la </w:t>
      </w:r>
      <w:r w:rsidR="00937F12" w:rsidRPr="000A7BC9">
        <w:rPr>
          <w:rFonts w:ascii="Arial" w:hAnsi="Arial" w:cs="Arial"/>
          <w:color w:val="FF0000"/>
          <w:sz w:val="24"/>
          <w:szCs w:val="24"/>
          <w:lang w:val="ro-RO"/>
        </w:rPr>
        <w:t>examenul de acordare a</w:t>
      </w:r>
      <w:r w:rsidRPr="000A7BC9">
        <w:rPr>
          <w:rFonts w:ascii="Arial" w:hAnsi="Arial" w:cs="Arial"/>
          <w:color w:val="FF0000"/>
          <w:sz w:val="24"/>
          <w:szCs w:val="24"/>
          <w:lang w:val="ro-RO"/>
        </w:rPr>
        <w:t xml:space="preserve"> gradul</w:t>
      </w:r>
      <w:r w:rsidR="00937F12" w:rsidRPr="000A7BC9">
        <w:rPr>
          <w:rFonts w:ascii="Arial" w:hAnsi="Arial" w:cs="Arial"/>
          <w:color w:val="FF0000"/>
          <w:sz w:val="24"/>
          <w:szCs w:val="24"/>
          <w:lang w:val="ro-RO"/>
        </w:rPr>
        <w:t>ui</w:t>
      </w:r>
      <w:r w:rsidRPr="000A7BC9">
        <w:rPr>
          <w:rFonts w:ascii="Arial" w:hAnsi="Arial" w:cs="Arial"/>
          <w:color w:val="FF0000"/>
          <w:sz w:val="24"/>
          <w:szCs w:val="24"/>
          <w:lang w:val="ro-RO"/>
        </w:rPr>
        <w:t xml:space="preserve"> didactic </w:t>
      </w:r>
      <w:r w:rsidR="00937F12" w:rsidRPr="000A7BC9">
        <w:rPr>
          <w:rFonts w:ascii="Arial" w:hAnsi="Arial" w:cs="Arial"/>
          <w:color w:val="FF0000"/>
          <w:sz w:val="24"/>
          <w:szCs w:val="24"/>
          <w:lang w:val="ro-RO"/>
        </w:rPr>
        <w:t>I</w:t>
      </w:r>
      <w:r w:rsidRPr="000A7BC9">
        <w:rPr>
          <w:rFonts w:ascii="Arial" w:hAnsi="Arial" w:cs="Arial"/>
          <w:color w:val="FF0000"/>
          <w:sz w:val="24"/>
          <w:szCs w:val="24"/>
          <w:lang w:val="ro-RO"/>
        </w:rPr>
        <w:t xml:space="preserve">I </w:t>
      </w:r>
      <w:r w:rsidRPr="000A7BC9">
        <w:rPr>
          <w:rFonts w:ascii="Arial" w:hAnsi="Arial" w:cs="Arial"/>
          <w:b/>
          <w:bCs/>
          <w:color w:val="FF0000"/>
          <w:sz w:val="24"/>
          <w:szCs w:val="24"/>
          <w:lang w:val="ro-RO"/>
        </w:rPr>
        <w:t>nu s-a prezentat sau nu a promovat</w:t>
      </w:r>
      <w:r w:rsidRPr="000A7BC9">
        <w:rPr>
          <w:rFonts w:ascii="Arial" w:hAnsi="Arial" w:cs="Arial"/>
          <w:color w:val="FF0000"/>
          <w:sz w:val="24"/>
          <w:szCs w:val="24"/>
          <w:lang w:val="ro-RO"/>
        </w:rPr>
        <w:t xml:space="preserve"> probele acestui examen, cuantumul taxei </w:t>
      </w:r>
      <w:r w:rsidR="00A121F9" w:rsidRPr="000A7BC9">
        <w:rPr>
          <w:rFonts w:ascii="Arial" w:hAnsi="Arial" w:cs="Arial"/>
          <w:color w:val="FF0000"/>
          <w:sz w:val="24"/>
          <w:szCs w:val="24"/>
          <w:lang w:val="ro-RO"/>
        </w:rPr>
        <w:t xml:space="preserve">de </w:t>
      </w:r>
      <w:r w:rsidR="00A121F9" w:rsidRPr="000A7BC9">
        <w:rPr>
          <w:rFonts w:ascii="Arial" w:hAnsi="Arial" w:cs="Arial"/>
          <w:color w:val="FF0000"/>
          <w:sz w:val="24"/>
          <w:szCs w:val="24"/>
          <w:lang w:val="fr-FR"/>
        </w:rPr>
        <w:t>pr</w:t>
      </w:r>
      <w:r w:rsidR="00663ED3" w:rsidRPr="000A7BC9">
        <w:rPr>
          <w:rFonts w:ascii="Arial" w:hAnsi="Arial" w:cs="Arial"/>
          <w:color w:val="FF0000"/>
          <w:sz w:val="24"/>
          <w:szCs w:val="24"/>
          <w:lang w:val="fr-FR"/>
        </w:rPr>
        <w:t>o</w:t>
      </w:r>
      <w:r w:rsidR="00A121F9" w:rsidRPr="000A7BC9">
        <w:rPr>
          <w:rFonts w:ascii="Arial" w:hAnsi="Arial" w:cs="Arial"/>
          <w:color w:val="FF0000"/>
          <w:sz w:val="24"/>
          <w:szCs w:val="24"/>
          <w:lang w:val="fr-FR"/>
        </w:rPr>
        <w:t>cesare dosar şi plata com</w:t>
      </w:r>
      <w:r w:rsidR="00555815">
        <w:rPr>
          <w:rFonts w:ascii="Arial" w:hAnsi="Arial" w:cs="Arial"/>
          <w:color w:val="FF0000"/>
          <w:sz w:val="24"/>
          <w:szCs w:val="24"/>
          <w:lang w:val="fr-FR"/>
        </w:rPr>
        <w:t>isiilor de evaluare si contestaț</w:t>
      </w:r>
      <w:r w:rsidR="00A121F9" w:rsidRPr="000A7BC9">
        <w:rPr>
          <w:rFonts w:ascii="Arial" w:hAnsi="Arial" w:cs="Arial"/>
          <w:color w:val="FF0000"/>
          <w:sz w:val="24"/>
          <w:szCs w:val="24"/>
          <w:lang w:val="fr-FR"/>
        </w:rPr>
        <w:t xml:space="preserve">ii la examenul de acordare a gradului didactic II </w:t>
      </w:r>
      <w:r w:rsidRPr="000A7BC9">
        <w:rPr>
          <w:rFonts w:ascii="Arial" w:hAnsi="Arial" w:cs="Arial"/>
          <w:b/>
          <w:bCs/>
          <w:color w:val="FF0000"/>
          <w:sz w:val="24"/>
          <w:szCs w:val="24"/>
          <w:lang w:val="ro-RO"/>
        </w:rPr>
        <w:t>nu se restituie.</w:t>
      </w:r>
    </w:p>
    <w:p w:rsidR="001313EF" w:rsidRDefault="00CA1D64">
      <w:pPr>
        <w:tabs>
          <w:tab w:val="left" w:pos="0"/>
        </w:tabs>
        <w:suppressAutoHyphens/>
        <w:ind w:left="60"/>
        <w:jc w:val="both"/>
        <w:rPr>
          <w:rFonts w:ascii="Arial" w:hAnsi="Arial" w:cs="Arial"/>
          <w:spacing w:val="-3"/>
          <w:sz w:val="24"/>
          <w:szCs w:val="24"/>
          <w:lang w:val="fr-FR"/>
        </w:rPr>
      </w:pPr>
      <w:r w:rsidRPr="000A7BC9">
        <w:rPr>
          <w:rFonts w:ascii="Arial" w:hAnsi="Arial" w:cs="Arial"/>
          <w:spacing w:val="-3"/>
          <w:sz w:val="24"/>
          <w:szCs w:val="24"/>
          <w:lang w:val="fr-FR"/>
        </w:rPr>
        <w:tab/>
      </w:r>
    </w:p>
    <w:p w:rsidR="00C4115B" w:rsidRPr="001313EF" w:rsidRDefault="00C4115B">
      <w:pPr>
        <w:tabs>
          <w:tab w:val="left" w:pos="0"/>
        </w:tabs>
        <w:suppressAutoHyphens/>
        <w:ind w:left="60"/>
        <w:jc w:val="both"/>
        <w:rPr>
          <w:rFonts w:ascii="Arial" w:hAnsi="Arial" w:cs="Arial"/>
          <w:b/>
          <w:spacing w:val="-3"/>
          <w:lang w:val="fr-FR"/>
        </w:rPr>
      </w:pPr>
    </w:p>
    <w:p w:rsidR="00CA1D64" w:rsidRPr="001313EF" w:rsidRDefault="00CA1D64" w:rsidP="000A7BC9">
      <w:pPr>
        <w:tabs>
          <w:tab w:val="left" w:pos="0"/>
        </w:tabs>
        <w:suppressAutoHyphens/>
        <w:ind w:left="360"/>
        <w:jc w:val="both"/>
        <w:rPr>
          <w:rFonts w:ascii="Arial" w:hAnsi="Arial" w:cs="Arial"/>
          <w:spacing w:val="-3"/>
          <w:lang w:val="fr-FR"/>
        </w:rPr>
      </w:pPr>
      <w:r w:rsidRPr="001313EF">
        <w:rPr>
          <w:rFonts w:ascii="Arial" w:hAnsi="Arial" w:cs="Arial"/>
          <w:b/>
          <w:spacing w:val="-3"/>
          <w:lang w:val="fr-FR"/>
        </w:rPr>
        <w:lastRenderedPageBreak/>
        <w:tab/>
      </w:r>
    </w:p>
    <w:p w:rsidR="00CA1D64" w:rsidRPr="00F8250C" w:rsidRDefault="00CA1D64">
      <w:pPr>
        <w:tabs>
          <w:tab w:val="left" w:pos="0"/>
        </w:tabs>
        <w:suppressAutoHyphens/>
        <w:ind w:left="360"/>
        <w:jc w:val="both"/>
        <w:rPr>
          <w:rFonts w:ascii="Arial" w:hAnsi="Arial" w:cs="Arial"/>
          <w:b/>
          <w:sz w:val="32"/>
          <w:szCs w:val="32"/>
        </w:rPr>
      </w:pPr>
      <w:r w:rsidRPr="00E829BD">
        <w:rPr>
          <w:rFonts w:ascii="Arial" w:hAnsi="Arial" w:cs="Arial"/>
          <w:b/>
          <w:lang w:val="fr-FR"/>
        </w:rPr>
        <w:tab/>
      </w:r>
      <w:r w:rsidRPr="00F8250C">
        <w:rPr>
          <w:rFonts w:ascii="Arial" w:hAnsi="Arial" w:cs="Arial"/>
          <w:b/>
          <w:sz w:val="32"/>
          <w:szCs w:val="32"/>
        </w:rPr>
        <w:t xml:space="preserve">II. CALENDARUL privind desfăşurarea examenelor în sesiunea august </w:t>
      </w:r>
      <w:r w:rsidR="00E829BD" w:rsidRPr="00F8250C">
        <w:rPr>
          <w:rFonts w:ascii="Arial" w:hAnsi="Arial" w:cs="Arial"/>
          <w:b/>
          <w:sz w:val="32"/>
          <w:szCs w:val="32"/>
        </w:rPr>
        <w:t>20</w:t>
      </w:r>
      <w:r w:rsidR="00555815">
        <w:rPr>
          <w:rFonts w:ascii="Arial" w:hAnsi="Arial" w:cs="Arial"/>
          <w:b/>
          <w:sz w:val="32"/>
          <w:szCs w:val="32"/>
        </w:rPr>
        <w:t>20</w:t>
      </w:r>
    </w:p>
    <w:p w:rsidR="00CA1D64" w:rsidRPr="00F8250C" w:rsidRDefault="00CA1D64">
      <w:pPr>
        <w:pStyle w:val="ListBullet"/>
        <w:numPr>
          <w:ilvl w:val="0"/>
          <w:numId w:val="0"/>
        </w:numPr>
        <w:rPr>
          <w:rFonts w:ascii="Arial" w:hAnsi="Arial" w:cs="Arial"/>
          <w:sz w:val="32"/>
          <w:szCs w:val="32"/>
        </w:rPr>
      </w:pPr>
      <w:r w:rsidRPr="00F8250C">
        <w:rPr>
          <w:rFonts w:ascii="Arial" w:hAnsi="Arial" w:cs="Arial"/>
          <w:sz w:val="32"/>
          <w:szCs w:val="32"/>
        </w:rPr>
        <w:tab/>
      </w:r>
    </w:p>
    <w:p w:rsidR="00CA1D64" w:rsidRPr="00F8250C" w:rsidRDefault="00CA1D64" w:rsidP="00555815">
      <w:pPr>
        <w:pStyle w:val="List2"/>
        <w:numPr>
          <w:ilvl w:val="0"/>
          <w:numId w:val="28"/>
        </w:numPr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F8250C">
        <w:rPr>
          <w:rFonts w:ascii="Arial" w:hAnsi="Arial" w:cs="Arial"/>
          <w:b/>
          <w:spacing w:val="2"/>
          <w:sz w:val="32"/>
          <w:szCs w:val="32"/>
          <w:u w:val="single"/>
          <w:lang w:val="pt-BR"/>
        </w:rPr>
        <w:t>P</w:t>
      </w:r>
      <w:r w:rsidRPr="00F8250C">
        <w:rPr>
          <w:rFonts w:ascii="Arial" w:hAnsi="Arial" w:cs="Arial"/>
          <w:b/>
          <w:spacing w:val="-1"/>
          <w:sz w:val="32"/>
          <w:szCs w:val="32"/>
          <w:u w:val="single"/>
          <w:lang w:val="pt-BR"/>
        </w:rPr>
        <w:t>e</w:t>
      </w:r>
      <w:r w:rsidRPr="00F8250C">
        <w:rPr>
          <w:rFonts w:ascii="Arial" w:hAnsi="Arial" w:cs="Arial"/>
          <w:b/>
          <w:spacing w:val="1"/>
          <w:sz w:val="32"/>
          <w:szCs w:val="32"/>
          <w:u w:val="single"/>
          <w:lang w:val="pt-BR"/>
        </w:rPr>
        <w:t>nt</w:t>
      </w:r>
      <w:r w:rsidRPr="00F8250C">
        <w:rPr>
          <w:rFonts w:ascii="Arial" w:hAnsi="Arial" w:cs="Arial"/>
          <w:b/>
          <w:sz w:val="32"/>
          <w:szCs w:val="32"/>
          <w:u w:val="single"/>
          <w:lang w:val="pt-BR"/>
        </w:rPr>
        <w:t>ru pro</w:t>
      </w:r>
      <w:r w:rsidRPr="00F8250C">
        <w:rPr>
          <w:rFonts w:ascii="Arial" w:hAnsi="Arial" w:cs="Arial"/>
          <w:b/>
          <w:spacing w:val="-1"/>
          <w:sz w:val="32"/>
          <w:szCs w:val="32"/>
          <w:u w:val="single"/>
          <w:lang w:val="pt-BR"/>
        </w:rPr>
        <w:t>fe</w:t>
      </w:r>
      <w:r w:rsidRPr="00F8250C">
        <w:rPr>
          <w:rFonts w:ascii="Arial" w:hAnsi="Arial" w:cs="Arial"/>
          <w:b/>
          <w:sz w:val="32"/>
          <w:szCs w:val="32"/>
          <w:u w:val="single"/>
          <w:lang w:val="pt-BR"/>
        </w:rPr>
        <w:t>sori  d</w:t>
      </w:r>
      <w:r w:rsidRPr="00F8250C">
        <w:rPr>
          <w:rFonts w:ascii="Arial" w:hAnsi="Arial" w:cs="Arial"/>
          <w:b/>
          <w:spacing w:val="1"/>
          <w:sz w:val="32"/>
          <w:szCs w:val="32"/>
          <w:u w:val="single"/>
          <w:lang w:val="pt-BR"/>
        </w:rPr>
        <w:t>i</w:t>
      </w:r>
      <w:r w:rsidRPr="00F8250C">
        <w:rPr>
          <w:rFonts w:ascii="Arial" w:hAnsi="Arial" w:cs="Arial"/>
          <w:b/>
          <w:sz w:val="32"/>
          <w:szCs w:val="32"/>
          <w:u w:val="single"/>
          <w:lang w:val="pt-BR"/>
        </w:rPr>
        <w:t>n</w:t>
      </w:r>
      <w:r w:rsidR="00555815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  <w:r w:rsidRPr="00F8250C">
        <w:rPr>
          <w:rFonts w:ascii="Arial" w:hAnsi="Arial" w:cs="Arial"/>
          <w:b/>
          <w:spacing w:val="1"/>
          <w:sz w:val="32"/>
          <w:szCs w:val="32"/>
          <w:u w:val="single"/>
          <w:lang w:val="pt-BR"/>
        </w:rPr>
        <w:t>î</w:t>
      </w:r>
      <w:r w:rsidRPr="00F8250C">
        <w:rPr>
          <w:rFonts w:ascii="Arial" w:hAnsi="Arial" w:cs="Arial"/>
          <w:b/>
          <w:spacing w:val="1"/>
          <w:w w:val="111"/>
          <w:sz w:val="32"/>
          <w:szCs w:val="32"/>
          <w:u w:val="single"/>
          <w:lang w:val="pt-BR"/>
        </w:rPr>
        <w:t>n</w:t>
      </w:r>
      <w:r w:rsidRPr="00F8250C">
        <w:rPr>
          <w:rFonts w:ascii="Arial" w:hAnsi="Arial" w:cs="Arial"/>
          <w:b/>
          <w:spacing w:val="-1"/>
          <w:w w:val="88"/>
          <w:sz w:val="32"/>
          <w:szCs w:val="32"/>
          <w:u w:val="single"/>
          <w:lang w:val="pt-BR"/>
        </w:rPr>
        <w:t>v</w:t>
      </w:r>
      <w:r w:rsidRPr="00F8250C">
        <w:rPr>
          <w:rFonts w:ascii="Arial" w:hAnsi="Arial" w:cs="Arial"/>
          <w:b/>
          <w:w w:val="112"/>
          <w:sz w:val="32"/>
          <w:szCs w:val="32"/>
          <w:u w:val="single"/>
          <w:lang w:val="pt-BR"/>
        </w:rPr>
        <w:t>ăţ</w:t>
      </w:r>
      <w:r w:rsidRPr="00F8250C">
        <w:rPr>
          <w:rFonts w:ascii="Arial" w:hAnsi="Arial" w:cs="Arial"/>
          <w:b/>
          <w:spacing w:val="-2"/>
          <w:w w:val="112"/>
          <w:sz w:val="32"/>
          <w:szCs w:val="32"/>
          <w:u w:val="single"/>
          <w:lang w:val="pt-BR"/>
        </w:rPr>
        <w:t>ă</w:t>
      </w:r>
      <w:r w:rsidRPr="00F8250C">
        <w:rPr>
          <w:rFonts w:ascii="Arial" w:hAnsi="Arial" w:cs="Arial"/>
          <w:b/>
          <w:spacing w:val="3"/>
          <w:sz w:val="32"/>
          <w:szCs w:val="32"/>
          <w:u w:val="single"/>
          <w:lang w:val="pt-BR"/>
        </w:rPr>
        <w:t>m</w:t>
      </w:r>
      <w:r w:rsidRPr="00F8250C">
        <w:rPr>
          <w:rFonts w:ascii="Arial" w:hAnsi="Arial" w:cs="Arial"/>
          <w:b/>
          <w:w w:val="112"/>
          <w:sz w:val="32"/>
          <w:szCs w:val="32"/>
          <w:u w:val="single"/>
          <w:lang w:val="pt-BR"/>
        </w:rPr>
        <w:t>â</w:t>
      </w:r>
      <w:r w:rsidRPr="00F8250C">
        <w:rPr>
          <w:rFonts w:ascii="Arial" w:hAnsi="Arial" w:cs="Arial"/>
          <w:b/>
          <w:spacing w:val="1"/>
          <w:w w:val="111"/>
          <w:sz w:val="32"/>
          <w:szCs w:val="32"/>
          <w:u w:val="single"/>
          <w:lang w:val="pt-BR"/>
        </w:rPr>
        <w:t>n</w:t>
      </w:r>
      <w:r w:rsidRPr="00F8250C">
        <w:rPr>
          <w:rFonts w:ascii="Arial" w:hAnsi="Arial" w:cs="Arial"/>
          <w:b/>
          <w:spacing w:val="-2"/>
          <w:sz w:val="32"/>
          <w:szCs w:val="32"/>
          <w:u w:val="single"/>
          <w:lang w:val="pt-BR"/>
        </w:rPr>
        <w:t>t</w:t>
      </w:r>
      <w:r w:rsidRPr="00F8250C">
        <w:rPr>
          <w:rFonts w:ascii="Arial" w:hAnsi="Arial" w:cs="Arial"/>
          <w:b/>
          <w:spacing w:val="1"/>
          <w:w w:val="111"/>
          <w:sz w:val="32"/>
          <w:szCs w:val="32"/>
          <w:u w:val="single"/>
          <w:lang w:val="pt-BR"/>
        </w:rPr>
        <w:t>u</w:t>
      </w:r>
      <w:r w:rsidRPr="00F8250C">
        <w:rPr>
          <w:rFonts w:ascii="Arial" w:hAnsi="Arial" w:cs="Arial"/>
          <w:b/>
          <w:sz w:val="32"/>
          <w:szCs w:val="32"/>
          <w:u w:val="single"/>
          <w:lang w:val="pt-BR"/>
        </w:rPr>
        <w:t>l</w:t>
      </w:r>
      <w:r w:rsidR="00555815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  <w:r w:rsidRPr="00F8250C">
        <w:rPr>
          <w:rFonts w:ascii="Arial" w:hAnsi="Arial" w:cs="Arial"/>
          <w:b/>
          <w:sz w:val="32"/>
          <w:szCs w:val="32"/>
          <w:u w:val="single"/>
          <w:lang w:val="pt-BR"/>
        </w:rPr>
        <w:t>de</w:t>
      </w:r>
      <w:r w:rsidR="00555815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  <w:r w:rsidRPr="00F8250C">
        <w:rPr>
          <w:rFonts w:ascii="Arial" w:hAnsi="Arial" w:cs="Arial"/>
          <w:b/>
          <w:spacing w:val="3"/>
          <w:sz w:val="32"/>
          <w:szCs w:val="32"/>
          <w:u w:val="single"/>
          <w:lang w:val="pt-BR"/>
        </w:rPr>
        <w:t>m</w:t>
      </w:r>
      <w:r w:rsidRPr="00F8250C">
        <w:rPr>
          <w:rFonts w:ascii="Arial" w:hAnsi="Arial" w:cs="Arial"/>
          <w:b/>
          <w:sz w:val="32"/>
          <w:szCs w:val="32"/>
          <w:u w:val="single"/>
          <w:lang w:val="pt-BR"/>
        </w:rPr>
        <w:t>a</w:t>
      </w:r>
      <w:r w:rsidRPr="00F8250C">
        <w:rPr>
          <w:rFonts w:ascii="Arial" w:hAnsi="Arial" w:cs="Arial"/>
          <w:b/>
          <w:spacing w:val="-2"/>
          <w:sz w:val="32"/>
          <w:szCs w:val="32"/>
          <w:u w:val="single"/>
          <w:lang w:val="pt-BR"/>
        </w:rPr>
        <w:t>s</w:t>
      </w:r>
      <w:r w:rsidRPr="00F8250C">
        <w:rPr>
          <w:rFonts w:ascii="Arial" w:hAnsi="Arial" w:cs="Arial"/>
          <w:b/>
          <w:sz w:val="32"/>
          <w:szCs w:val="32"/>
          <w:u w:val="single"/>
          <w:lang w:val="pt-BR"/>
        </w:rPr>
        <w:t>ă şi</w:t>
      </w:r>
      <w:r w:rsidR="00555815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  <w:r w:rsidRPr="00F8250C">
        <w:rPr>
          <w:rFonts w:ascii="Arial" w:hAnsi="Arial" w:cs="Arial"/>
          <w:b/>
          <w:spacing w:val="1"/>
          <w:sz w:val="32"/>
          <w:szCs w:val="32"/>
          <w:u w:val="single"/>
          <w:lang w:val="pt-BR"/>
        </w:rPr>
        <w:t>î</w:t>
      </w:r>
      <w:r w:rsidRPr="00F8250C">
        <w:rPr>
          <w:rFonts w:ascii="Arial" w:hAnsi="Arial" w:cs="Arial"/>
          <w:b/>
          <w:spacing w:val="1"/>
          <w:w w:val="111"/>
          <w:sz w:val="32"/>
          <w:szCs w:val="32"/>
          <w:u w:val="single"/>
          <w:lang w:val="pt-BR"/>
        </w:rPr>
        <w:t>n</w:t>
      </w:r>
      <w:r w:rsidRPr="00F8250C">
        <w:rPr>
          <w:rFonts w:ascii="Arial" w:hAnsi="Arial" w:cs="Arial"/>
          <w:b/>
          <w:spacing w:val="-1"/>
          <w:w w:val="88"/>
          <w:sz w:val="32"/>
          <w:szCs w:val="32"/>
          <w:u w:val="single"/>
          <w:lang w:val="pt-BR"/>
        </w:rPr>
        <w:t>v</w:t>
      </w:r>
      <w:r w:rsidRPr="00F8250C">
        <w:rPr>
          <w:rFonts w:ascii="Arial" w:hAnsi="Arial" w:cs="Arial"/>
          <w:b/>
          <w:w w:val="112"/>
          <w:sz w:val="32"/>
          <w:szCs w:val="32"/>
          <w:u w:val="single"/>
          <w:lang w:val="pt-BR"/>
        </w:rPr>
        <w:t>ăţă</w:t>
      </w:r>
      <w:r w:rsidRPr="00F8250C">
        <w:rPr>
          <w:rFonts w:ascii="Arial" w:hAnsi="Arial" w:cs="Arial"/>
          <w:b/>
          <w:spacing w:val="3"/>
          <w:sz w:val="32"/>
          <w:szCs w:val="32"/>
          <w:u w:val="single"/>
          <w:lang w:val="pt-BR"/>
        </w:rPr>
        <w:t>m</w:t>
      </w:r>
      <w:r w:rsidRPr="00F8250C">
        <w:rPr>
          <w:rFonts w:ascii="Arial" w:hAnsi="Arial" w:cs="Arial"/>
          <w:b/>
          <w:w w:val="112"/>
          <w:sz w:val="32"/>
          <w:szCs w:val="32"/>
          <w:u w:val="single"/>
          <w:lang w:val="pt-BR"/>
        </w:rPr>
        <w:t>â</w:t>
      </w:r>
      <w:r w:rsidRPr="00F8250C">
        <w:rPr>
          <w:rFonts w:ascii="Arial" w:hAnsi="Arial" w:cs="Arial"/>
          <w:b/>
          <w:spacing w:val="-1"/>
          <w:w w:val="111"/>
          <w:sz w:val="32"/>
          <w:szCs w:val="32"/>
          <w:u w:val="single"/>
          <w:lang w:val="pt-BR"/>
        </w:rPr>
        <w:t>n</w:t>
      </w:r>
      <w:r w:rsidRPr="00F8250C">
        <w:rPr>
          <w:rFonts w:ascii="Arial" w:hAnsi="Arial" w:cs="Arial"/>
          <w:b/>
          <w:spacing w:val="1"/>
          <w:w w:val="111"/>
          <w:sz w:val="32"/>
          <w:szCs w:val="32"/>
          <w:u w:val="single"/>
          <w:lang w:val="pt-BR"/>
        </w:rPr>
        <w:t>u</w:t>
      </w:r>
      <w:r w:rsidRPr="00F8250C">
        <w:rPr>
          <w:rFonts w:ascii="Arial" w:hAnsi="Arial" w:cs="Arial"/>
          <w:b/>
          <w:sz w:val="32"/>
          <w:szCs w:val="32"/>
          <w:u w:val="single"/>
          <w:lang w:val="pt-BR"/>
        </w:rPr>
        <w:t>l</w:t>
      </w:r>
      <w:r w:rsidR="00555815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  <w:r w:rsidRPr="00F8250C">
        <w:rPr>
          <w:rFonts w:ascii="Arial" w:hAnsi="Arial" w:cs="Arial"/>
          <w:b/>
          <w:sz w:val="32"/>
          <w:szCs w:val="32"/>
          <w:u w:val="single"/>
          <w:lang w:val="pt-BR"/>
        </w:rPr>
        <w:t>sp</w:t>
      </w:r>
      <w:r w:rsidRPr="00F8250C">
        <w:rPr>
          <w:rFonts w:ascii="Arial" w:hAnsi="Arial" w:cs="Arial"/>
          <w:b/>
          <w:spacing w:val="-1"/>
          <w:sz w:val="32"/>
          <w:szCs w:val="32"/>
          <w:u w:val="single"/>
          <w:lang w:val="pt-BR"/>
        </w:rPr>
        <w:t>ec</w:t>
      </w:r>
      <w:r w:rsidRPr="00F8250C">
        <w:rPr>
          <w:rFonts w:ascii="Arial" w:hAnsi="Arial" w:cs="Arial"/>
          <w:b/>
          <w:spacing w:val="1"/>
          <w:sz w:val="32"/>
          <w:szCs w:val="32"/>
          <w:u w:val="single"/>
          <w:lang w:val="pt-BR"/>
        </w:rPr>
        <w:t>i</w:t>
      </w:r>
      <w:r w:rsidRPr="00F8250C">
        <w:rPr>
          <w:rFonts w:ascii="Arial" w:hAnsi="Arial" w:cs="Arial"/>
          <w:b/>
          <w:sz w:val="32"/>
          <w:szCs w:val="32"/>
          <w:u w:val="single"/>
          <w:lang w:val="pt-BR"/>
        </w:rPr>
        <w:t>al:</w:t>
      </w:r>
    </w:p>
    <w:p w:rsidR="00CA1D64" w:rsidRPr="00F8250C" w:rsidRDefault="00CA1D64">
      <w:pPr>
        <w:autoSpaceDE w:val="0"/>
        <w:autoSpaceDN w:val="0"/>
        <w:adjustRightInd w:val="0"/>
        <w:ind w:left="118" w:right="49" w:firstLine="396"/>
        <w:jc w:val="both"/>
        <w:rPr>
          <w:rFonts w:ascii="Arial" w:hAnsi="Arial" w:cs="Arial"/>
          <w:sz w:val="32"/>
          <w:szCs w:val="32"/>
          <w:lang w:val="pt-BR"/>
        </w:rPr>
      </w:pPr>
    </w:p>
    <w:p w:rsidR="00CA1D64" w:rsidRPr="00DE689F" w:rsidRDefault="00DE689F" w:rsidP="00DE689F">
      <w:pPr>
        <w:pStyle w:val="List3"/>
        <w:ind w:left="720" w:firstLine="0"/>
        <w:rPr>
          <w:rFonts w:ascii="Arial" w:hAnsi="Arial" w:cs="Arial"/>
          <w:sz w:val="32"/>
          <w:szCs w:val="32"/>
          <w:lang w:val="pt-BR"/>
        </w:rPr>
      </w:pPr>
      <w:r w:rsidRPr="00DE689F">
        <w:rPr>
          <w:rFonts w:ascii="Arial" w:hAnsi="Arial" w:cs="Arial"/>
          <w:b/>
          <w:i/>
          <w:spacing w:val="-1"/>
          <w:sz w:val="32"/>
          <w:szCs w:val="32"/>
          <w:u w:val="single"/>
          <w:lang w:val="pt-BR"/>
        </w:rPr>
        <w:t>Proba scrisă</w:t>
      </w:r>
      <w:r>
        <w:rPr>
          <w:rFonts w:ascii="Arial" w:hAnsi="Arial" w:cs="Arial"/>
          <w:b/>
          <w:spacing w:val="-1"/>
          <w:sz w:val="32"/>
          <w:szCs w:val="32"/>
          <w:lang w:val="pt-BR"/>
        </w:rPr>
        <w:t>: Pedagogie,</w:t>
      </w:r>
      <w:r w:rsidR="00CA1D64" w:rsidRPr="00F8250C">
        <w:rPr>
          <w:rFonts w:ascii="Arial" w:hAnsi="Arial" w:cs="Arial"/>
          <w:b/>
          <w:sz w:val="32"/>
          <w:szCs w:val="32"/>
          <w:lang w:val="pt-BR"/>
        </w:rPr>
        <w:t xml:space="preserve"> Metodica predării specialităţii</w:t>
      </w:r>
      <w:r w:rsidR="00946FE3" w:rsidRPr="00F8250C">
        <w:rPr>
          <w:rFonts w:ascii="Arial" w:hAnsi="Arial" w:cs="Arial"/>
          <w:b/>
          <w:sz w:val="32"/>
          <w:szCs w:val="32"/>
          <w:lang w:val="pt-BR"/>
        </w:rPr>
        <w:t xml:space="preserve"> cu abordări interdisciplinare și de </w:t>
      </w:r>
      <w:r w:rsidR="00A31956" w:rsidRPr="00F8250C">
        <w:rPr>
          <w:rFonts w:ascii="Arial" w:hAnsi="Arial" w:cs="Arial"/>
          <w:b/>
          <w:sz w:val="32"/>
          <w:szCs w:val="32"/>
          <w:lang w:val="pt-BR"/>
        </w:rPr>
        <w:t>creativitate</w:t>
      </w:r>
      <w:r>
        <w:rPr>
          <w:rFonts w:ascii="Arial" w:hAnsi="Arial" w:cs="Arial"/>
          <w:b/>
          <w:sz w:val="32"/>
          <w:szCs w:val="32"/>
          <w:lang w:val="pt-BR"/>
        </w:rPr>
        <w:t xml:space="preserve"> </w:t>
      </w:r>
      <w:r>
        <w:rPr>
          <w:rFonts w:ascii="Arial" w:hAnsi="Arial" w:cs="Arial"/>
          <w:sz w:val="32"/>
          <w:szCs w:val="32"/>
          <w:lang w:val="pt-BR"/>
        </w:rPr>
        <w:t>-</w:t>
      </w:r>
      <w:r w:rsidR="00CA1D64" w:rsidRPr="00DE689F">
        <w:rPr>
          <w:rFonts w:ascii="Arial" w:hAnsi="Arial" w:cs="Arial"/>
          <w:sz w:val="32"/>
          <w:szCs w:val="32"/>
          <w:lang w:val="pt-BR"/>
        </w:rPr>
        <w:t xml:space="preserve"> </w:t>
      </w:r>
      <w:r w:rsidR="00CA1D64" w:rsidRPr="00DE689F">
        <w:rPr>
          <w:rFonts w:ascii="Arial" w:hAnsi="Arial" w:cs="Arial"/>
          <w:spacing w:val="-3"/>
          <w:sz w:val="32"/>
          <w:szCs w:val="32"/>
          <w:lang w:val="pt-BR"/>
        </w:rPr>
        <w:t>2</w:t>
      </w:r>
      <w:r w:rsidR="000956A4" w:rsidRPr="00DE689F">
        <w:rPr>
          <w:rFonts w:ascii="Arial" w:hAnsi="Arial" w:cs="Arial"/>
          <w:spacing w:val="-3"/>
          <w:sz w:val="32"/>
          <w:szCs w:val="32"/>
          <w:lang w:val="pt-BR"/>
        </w:rPr>
        <w:t>5</w:t>
      </w:r>
      <w:r w:rsidR="00CA1D64" w:rsidRPr="00DE689F">
        <w:rPr>
          <w:rFonts w:ascii="Arial" w:hAnsi="Arial" w:cs="Arial"/>
          <w:spacing w:val="-3"/>
          <w:sz w:val="32"/>
          <w:szCs w:val="32"/>
          <w:lang w:val="pt-BR"/>
        </w:rPr>
        <w:t xml:space="preserve"> august </w:t>
      </w:r>
      <w:r w:rsidR="000956A4" w:rsidRPr="00DE689F">
        <w:rPr>
          <w:rFonts w:ascii="Arial" w:hAnsi="Arial" w:cs="Arial"/>
          <w:spacing w:val="-3"/>
          <w:sz w:val="32"/>
          <w:szCs w:val="32"/>
          <w:lang w:val="pt-BR"/>
        </w:rPr>
        <w:t>2020</w:t>
      </w:r>
      <w:r w:rsidR="00DE6C26" w:rsidRPr="00DE689F">
        <w:rPr>
          <w:rFonts w:ascii="Arial" w:hAnsi="Arial" w:cs="Arial"/>
          <w:spacing w:val="-3"/>
          <w:sz w:val="32"/>
          <w:szCs w:val="32"/>
          <w:lang w:val="pt-BR"/>
        </w:rPr>
        <w:t>, ora 10.00</w:t>
      </w:r>
      <w:r w:rsidR="000956A4" w:rsidRPr="00DE689F">
        <w:rPr>
          <w:rFonts w:ascii="Arial" w:hAnsi="Arial" w:cs="Arial"/>
          <w:sz w:val="32"/>
          <w:szCs w:val="32"/>
          <w:lang w:val="pt-BR"/>
        </w:rPr>
        <w:t>.</w:t>
      </w:r>
    </w:p>
    <w:p w:rsidR="00D87093" w:rsidRPr="00F8250C" w:rsidRDefault="00D87093" w:rsidP="00F8250C">
      <w:pPr>
        <w:pStyle w:val="List3"/>
        <w:rPr>
          <w:rFonts w:ascii="Arial" w:hAnsi="Arial" w:cs="Arial"/>
          <w:b/>
          <w:sz w:val="32"/>
          <w:szCs w:val="32"/>
          <w:lang w:val="pt-BR"/>
        </w:rPr>
      </w:pPr>
    </w:p>
    <w:p w:rsidR="00CA1D64" w:rsidRPr="000956A4" w:rsidRDefault="00C04626">
      <w:pPr>
        <w:pStyle w:val="BodyText"/>
        <w:spacing w:line="240" w:lineRule="auto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bCs/>
          <w:szCs w:val="24"/>
          <w:lang w:val="it-CH"/>
        </w:rPr>
        <w:tab/>
      </w:r>
      <w:r w:rsidR="00CA1D64" w:rsidRPr="000956A4">
        <w:rPr>
          <w:rFonts w:ascii="Arial" w:hAnsi="Arial" w:cs="Arial"/>
          <w:b/>
          <w:bCs/>
          <w:sz w:val="36"/>
          <w:szCs w:val="36"/>
          <w:lang w:val="it-CH"/>
        </w:rPr>
        <w:t>III.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 xml:space="preserve"> Progra</w:t>
      </w:r>
      <w:r w:rsidR="00CA1D64" w:rsidRPr="000956A4">
        <w:rPr>
          <w:rFonts w:ascii="Arial" w:hAnsi="Arial" w:cs="Arial"/>
          <w:b/>
          <w:bCs/>
          <w:spacing w:val="2"/>
          <w:szCs w:val="24"/>
          <w:lang w:val="it-CH"/>
        </w:rPr>
        <w:t>m</w:t>
      </w:r>
      <w:r w:rsidR="00CA1D64" w:rsidRPr="000956A4">
        <w:rPr>
          <w:rFonts w:ascii="Arial" w:hAnsi="Arial" w:cs="Arial"/>
          <w:b/>
          <w:bCs/>
          <w:spacing w:val="-1"/>
          <w:szCs w:val="24"/>
          <w:lang w:val="it-CH"/>
        </w:rPr>
        <w:t>e</w:t>
      </w:r>
      <w:r w:rsidR="00CA1D64" w:rsidRPr="000956A4">
        <w:rPr>
          <w:rFonts w:ascii="Arial" w:hAnsi="Arial" w:cs="Arial"/>
          <w:b/>
          <w:bCs/>
          <w:spacing w:val="1"/>
          <w:szCs w:val="24"/>
          <w:lang w:val="it-CH"/>
        </w:rPr>
        <w:t>l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>e</w:t>
      </w:r>
      <w:r w:rsidR="00555815">
        <w:rPr>
          <w:rFonts w:ascii="Arial" w:hAnsi="Arial" w:cs="Arial"/>
          <w:b/>
          <w:bCs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b/>
          <w:bCs/>
          <w:spacing w:val="3"/>
          <w:szCs w:val="24"/>
          <w:lang w:val="it-CH"/>
        </w:rPr>
        <w:t>p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>e</w:t>
      </w:r>
      <w:r w:rsidR="00555815">
        <w:rPr>
          <w:rFonts w:ascii="Arial" w:hAnsi="Arial" w:cs="Arial"/>
          <w:b/>
          <w:bCs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b/>
          <w:bCs/>
          <w:spacing w:val="3"/>
          <w:szCs w:val="24"/>
          <w:lang w:val="it-CH"/>
        </w:rPr>
        <w:t>b</w:t>
      </w:r>
      <w:r w:rsidR="00CA1D64" w:rsidRPr="000956A4">
        <w:rPr>
          <w:rFonts w:ascii="Arial" w:hAnsi="Arial" w:cs="Arial"/>
          <w:b/>
          <w:bCs/>
          <w:spacing w:val="-1"/>
          <w:szCs w:val="24"/>
          <w:lang w:val="it-CH"/>
        </w:rPr>
        <w:t>a</w:t>
      </w:r>
      <w:r w:rsidR="00CA1D64" w:rsidRPr="000956A4">
        <w:rPr>
          <w:rFonts w:ascii="Arial" w:hAnsi="Arial" w:cs="Arial"/>
          <w:b/>
          <w:bCs/>
          <w:spacing w:val="2"/>
          <w:szCs w:val="24"/>
          <w:lang w:val="it-CH"/>
        </w:rPr>
        <w:t>z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>a</w:t>
      </w:r>
      <w:r w:rsidR="00555815">
        <w:rPr>
          <w:rFonts w:ascii="Arial" w:hAnsi="Arial" w:cs="Arial"/>
          <w:b/>
          <w:bCs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b/>
          <w:bCs/>
          <w:spacing w:val="-1"/>
          <w:szCs w:val="24"/>
          <w:lang w:val="it-CH"/>
        </w:rPr>
        <w:t>căr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>o</w:t>
      </w:r>
      <w:r w:rsidR="00CA1D64" w:rsidRPr="000956A4">
        <w:rPr>
          <w:rFonts w:ascii="Arial" w:hAnsi="Arial" w:cs="Arial"/>
          <w:b/>
          <w:bCs/>
          <w:spacing w:val="2"/>
          <w:szCs w:val="24"/>
          <w:lang w:val="it-CH"/>
        </w:rPr>
        <w:t>r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>a</w:t>
      </w:r>
      <w:r w:rsidR="00CA1D64" w:rsidRPr="000956A4">
        <w:rPr>
          <w:rFonts w:ascii="Arial" w:hAnsi="Arial" w:cs="Arial"/>
          <w:b/>
          <w:bCs/>
          <w:spacing w:val="3"/>
          <w:szCs w:val="24"/>
          <w:lang w:val="it-CH"/>
        </w:rPr>
        <w:t xml:space="preserve"> s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>e</w:t>
      </w:r>
      <w:r w:rsidR="00555815">
        <w:rPr>
          <w:rFonts w:ascii="Arial" w:hAnsi="Arial" w:cs="Arial"/>
          <w:b/>
          <w:bCs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>d</w:t>
      </w:r>
      <w:r w:rsidR="00CA1D64" w:rsidRPr="000956A4">
        <w:rPr>
          <w:rFonts w:ascii="Arial" w:hAnsi="Arial" w:cs="Arial"/>
          <w:b/>
          <w:bCs/>
          <w:spacing w:val="-1"/>
          <w:szCs w:val="24"/>
          <w:lang w:val="it-CH"/>
        </w:rPr>
        <w:t>e</w:t>
      </w:r>
      <w:r w:rsidR="00CA1D64" w:rsidRPr="000956A4">
        <w:rPr>
          <w:rFonts w:ascii="Arial" w:hAnsi="Arial" w:cs="Arial"/>
          <w:b/>
          <w:bCs/>
          <w:spacing w:val="3"/>
          <w:szCs w:val="24"/>
          <w:lang w:val="it-CH"/>
        </w:rPr>
        <w:t>s</w:t>
      </w:r>
      <w:r w:rsidR="00CA1D64" w:rsidRPr="000956A4">
        <w:rPr>
          <w:rFonts w:ascii="Arial" w:hAnsi="Arial" w:cs="Arial"/>
          <w:b/>
          <w:bCs/>
          <w:spacing w:val="-1"/>
          <w:szCs w:val="24"/>
          <w:lang w:val="it-CH"/>
        </w:rPr>
        <w:t>fă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>şo</w:t>
      </w:r>
      <w:r w:rsidR="00CA1D64" w:rsidRPr="000956A4">
        <w:rPr>
          <w:rFonts w:ascii="Arial" w:hAnsi="Arial" w:cs="Arial"/>
          <w:b/>
          <w:bCs/>
          <w:spacing w:val="2"/>
          <w:szCs w:val="24"/>
          <w:lang w:val="it-CH"/>
        </w:rPr>
        <w:t>a</w:t>
      </w:r>
      <w:r w:rsidR="00CA1D64" w:rsidRPr="000956A4">
        <w:rPr>
          <w:rFonts w:ascii="Arial" w:hAnsi="Arial" w:cs="Arial"/>
          <w:b/>
          <w:bCs/>
          <w:spacing w:val="-1"/>
          <w:szCs w:val="24"/>
          <w:lang w:val="it-CH"/>
        </w:rPr>
        <w:t>r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 xml:space="preserve">ă </w:t>
      </w:r>
      <w:r w:rsidR="00CA1D64" w:rsidRPr="000956A4">
        <w:rPr>
          <w:rFonts w:ascii="Arial" w:hAnsi="Arial" w:cs="Arial"/>
          <w:b/>
          <w:bCs/>
          <w:spacing w:val="3"/>
          <w:szCs w:val="24"/>
          <w:lang w:val="it-CH"/>
        </w:rPr>
        <w:t>p</w:t>
      </w:r>
      <w:r w:rsidR="00CA1D64" w:rsidRPr="000956A4">
        <w:rPr>
          <w:rFonts w:ascii="Arial" w:hAnsi="Arial" w:cs="Arial"/>
          <w:b/>
          <w:bCs/>
          <w:spacing w:val="-1"/>
          <w:szCs w:val="24"/>
          <w:lang w:val="it-CH"/>
        </w:rPr>
        <w:t>r</w:t>
      </w:r>
      <w:r w:rsidR="00CA1D64" w:rsidRPr="000956A4">
        <w:rPr>
          <w:rFonts w:ascii="Arial" w:hAnsi="Arial" w:cs="Arial"/>
          <w:b/>
          <w:bCs/>
          <w:spacing w:val="2"/>
          <w:szCs w:val="24"/>
          <w:lang w:val="it-CH"/>
        </w:rPr>
        <w:t>o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>b</w:t>
      </w:r>
      <w:r w:rsidR="00CA1D64" w:rsidRPr="000956A4">
        <w:rPr>
          <w:rFonts w:ascii="Arial" w:hAnsi="Arial" w:cs="Arial"/>
          <w:b/>
          <w:bCs/>
          <w:spacing w:val="-1"/>
          <w:szCs w:val="24"/>
          <w:lang w:val="it-CH"/>
        </w:rPr>
        <w:t>e</w:t>
      </w:r>
      <w:r w:rsidR="00CA1D64" w:rsidRPr="000956A4">
        <w:rPr>
          <w:rFonts w:ascii="Arial" w:hAnsi="Arial" w:cs="Arial"/>
          <w:b/>
          <w:bCs/>
          <w:spacing w:val="1"/>
          <w:szCs w:val="24"/>
          <w:lang w:val="it-CH"/>
        </w:rPr>
        <w:t>l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>e</w:t>
      </w:r>
      <w:r w:rsidR="00555815">
        <w:rPr>
          <w:rFonts w:ascii="Arial" w:hAnsi="Arial" w:cs="Arial"/>
          <w:b/>
          <w:bCs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>de</w:t>
      </w:r>
      <w:r w:rsidR="00555815">
        <w:rPr>
          <w:rFonts w:ascii="Arial" w:hAnsi="Arial" w:cs="Arial"/>
          <w:b/>
          <w:bCs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b/>
          <w:bCs/>
          <w:spacing w:val="-1"/>
          <w:szCs w:val="24"/>
          <w:lang w:val="it-CH"/>
        </w:rPr>
        <w:t>e</w:t>
      </w:r>
      <w:r w:rsidR="00CA1D64" w:rsidRPr="000956A4">
        <w:rPr>
          <w:rFonts w:ascii="Arial" w:hAnsi="Arial" w:cs="Arial"/>
          <w:b/>
          <w:bCs/>
          <w:spacing w:val="2"/>
          <w:szCs w:val="24"/>
          <w:lang w:val="it-CH"/>
        </w:rPr>
        <w:t>x</w:t>
      </w:r>
      <w:r w:rsidR="00CA1D64" w:rsidRPr="000956A4">
        <w:rPr>
          <w:rFonts w:ascii="Arial" w:hAnsi="Arial" w:cs="Arial"/>
          <w:b/>
          <w:bCs/>
          <w:spacing w:val="-1"/>
          <w:szCs w:val="24"/>
          <w:lang w:val="it-CH"/>
        </w:rPr>
        <w:t>a</w:t>
      </w:r>
      <w:r w:rsidR="00CA1D64" w:rsidRPr="000956A4">
        <w:rPr>
          <w:rFonts w:ascii="Arial" w:hAnsi="Arial" w:cs="Arial"/>
          <w:b/>
          <w:bCs/>
          <w:spacing w:val="1"/>
          <w:szCs w:val="24"/>
          <w:lang w:val="it-CH"/>
        </w:rPr>
        <w:t>m</w:t>
      </w:r>
      <w:r w:rsidR="00CA1D64" w:rsidRPr="000956A4">
        <w:rPr>
          <w:rFonts w:ascii="Arial" w:hAnsi="Arial" w:cs="Arial"/>
          <w:b/>
          <w:bCs/>
          <w:spacing w:val="-1"/>
          <w:szCs w:val="24"/>
          <w:lang w:val="it-CH"/>
        </w:rPr>
        <w:t>e</w:t>
      </w:r>
      <w:r w:rsidR="00CA1D64" w:rsidRPr="000956A4">
        <w:rPr>
          <w:rFonts w:ascii="Arial" w:hAnsi="Arial" w:cs="Arial"/>
          <w:b/>
          <w:bCs/>
          <w:szCs w:val="24"/>
          <w:lang w:val="it-CH"/>
        </w:rPr>
        <w:t>n</w:t>
      </w:r>
      <w:r w:rsidR="00555815">
        <w:rPr>
          <w:rFonts w:ascii="Arial" w:hAnsi="Arial" w:cs="Arial"/>
          <w:b/>
          <w:bCs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spacing w:val="3"/>
          <w:szCs w:val="24"/>
          <w:lang w:val="it-CH"/>
        </w:rPr>
        <w:t>s</w:t>
      </w:r>
      <w:r w:rsidR="00CA1D64" w:rsidRPr="000956A4">
        <w:rPr>
          <w:rFonts w:ascii="Arial" w:hAnsi="Arial" w:cs="Arial"/>
          <w:szCs w:val="24"/>
          <w:lang w:val="it-CH"/>
        </w:rPr>
        <w:t>e</w:t>
      </w:r>
      <w:r w:rsidR="00555815">
        <w:rPr>
          <w:rFonts w:ascii="Arial" w:hAnsi="Arial" w:cs="Arial"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spacing w:val="-2"/>
          <w:szCs w:val="24"/>
          <w:lang w:val="it-CH"/>
        </w:rPr>
        <w:t>a</w:t>
      </w:r>
      <w:r w:rsidR="00CA1D64" w:rsidRPr="000956A4">
        <w:rPr>
          <w:rFonts w:ascii="Arial" w:hAnsi="Arial" w:cs="Arial"/>
          <w:spacing w:val="3"/>
          <w:szCs w:val="24"/>
          <w:lang w:val="it-CH"/>
        </w:rPr>
        <w:t>p</w:t>
      </w:r>
      <w:r w:rsidR="00CA1D64" w:rsidRPr="000956A4">
        <w:rPr>
          <w:rFonts w:ascii="Arial" w:hAnsi="Arial" w:cs="Arial"/>
          <w:spacing w:val="-1"/>
          <w:szCs w:val="24"/>
          <w:lang w:val="it-CH"/>
        </w:rPr>
        <w:t>r</w:t>
      </w:r>
      <w:r w:rsidR="00CA1D64" w:rsidRPr="000956A4">
        <w:rPr>
          <w:rFonts w:ascii="Arial" w:hAnsi="Arial" w:cs="Arial"/>
          <w:szCs w:val="24"/>
          <w:lang w:val="it-CH"/>
        </w:rPr>
        <w:t>o</w:t>
      </w:r>
      <w:r w:rsidR="00CA1D64" w:rsidRPr="000956A4">
        <w:rPr>
          <w:rFonts w:ascii="Arial" w:hAnsi="Arial" w:cs="Arial"/>
          <w:spacing w:val="3"/>
          <w:szCs w:val="24"/>
          <w:lang w:val="it-CH"/>
        </w:rPr>
        <w:t>b</w:t>
      </w:r>
      <w:r w:rsidR="00CA1D64" w:rsidRPr="000956A4">
        <w:rPr>
          <w:rFonts w:ascii="Arial" w:hAnsi="Arial" w:cs="Arial"/>
          <w:szCs w:val="24"/>
          <w:lang w:val="it-CH"/>
        </w:rPr>
        <w:t>ă</w:t>
      </w:r>
      <w:r w:rsidR="00555815">
        <w:rPr>
          <w:rFonts w:ascii="Arial" w:hAnsi="Arial" w:cs="Arial"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szCs w:val="24"/>
          <w:lang w:val="it-CH"/>
        </w:rPr>
        <w:t>p</w:t>
      </w:r>
      <w:r w:rsidR="00CA1D64" w:rsidRPr="000956A4">
        <w:rPr>
          <w:rFonts w:ascii="Arial" w:hAnsi="Arial" w:cs="Arial"/>
          <w:spacing w:val="-1"/>
          <w:szCs w:val="24"/>
          <w:lang w:val="it-CH"/>
        </w:rPr>
        <w:t>r</w:t>
      </w:r>
      <w:r w:rsidR="00CA1D64" w:rsidRPr="000956A4">
        <w:rPr>
          <w:rFonts w:ascii="Arial" w:hAnsi="Arial" w:cs="Arial"/>
          <w:spacing w:val="1"/>
          <w:szCs w:val="24"/>
          <w:lang w:val="it-CH"/>
        </w:rPr>
        <w:t>i</w:t>
      </w:r>
      <w:r w:rsidR="00CA1D64" w:rsidRPr="000956A4">
        <w:rPr>
          <w:rFonts w:ascii="Arial" w:hAnsi="Arial" w:cs="Arial"/>
          <w:szCs w:val="24"/>
          <w:lang w:val="it-CH"/>
        </w:rPr>
        <w:t>n</w:t>
      </w:r>
      <w:r w:rsidR="00555815">
        <w:rPr>
          <w:rFonts w:ascii="Arial" w:hAnsi="Arial" w:cs="Arial"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spacing w:val="2"/>
          <w:szCs w:val="24"/>
          <w:lang w:val="it-CH"/>
        </w:rPr>
        <w:t>o</w:t>
      </w:r>
      <w:r w:rsidR="00CA1D64" w:rsidRPr="000956A4">
        <w:rPr>
          <w:rFonts w:ascii="Arial" w:hAnsi="Arial" w:cs="Arial"/>
          <w:spacing w:val="-1"/>
          <w:szCs w:val="24"/>
          <w:lang w:val="it-CH"/>
        </w:rPr>
        <w:t>r</w:t>
      </w:r>
      <w:r w:rsidR="00CA1D64" w:rsidRPr="000956A4">
        <w:rPr>
          <w:rFonts w:ascii="Arial" w:hAnsi="Arial" w:cs="Arial"/>
          <w:szCs w:val="24"/>
          <w:lang w:val="it-CH"/>
        </w:rPr>
        <w:t>d</w:t>
      </w:r>
      <w:r w:rsidR="00CA1D64" w:rsidRPr="000956A4">
        <w:rPr>
          <w:rFonts w:ascii="Arial" w:hAnsi="Arial" w:cs="Arial"/>
          <w:spacing w:val="1"/>
          <w:szCs w:val="24"/>
          <w:lang w:val="it-CH"/>
        </w:rPr>
        <w:t>i</w:t>
      </w:r>
      <w:r w:rsidR="00CA1D64" w:rsidRPr="000956A4">
        <w:rPr>
          <w:rFonts w:ascii="Arial" w:hAnsi="Arial" w:cs="Arial"/>
          <w:szCs w:val="24"/>
          <w:lang w:val="it-CH"/>
        </w:rPr>
        <w:t>n</w:t>
      </w:r>
      <w:r w:rsidR="00555815">
        <w:rPr>
          <w:rFonts w:ascii="Arial" w:hAnsi="Arial" w:cs="Arial"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spacing w:val="-1"/>
          <w:szCs w:val="24"/>
          <w:lang w:val="it-CH"/>
        </w:rPr>
        <w:t>a</w:t>
      </w:r>
      <w:r w:rsidR="00CA1D64" w:rsidRPr="000956A4">
        <w:rPr>
          <w:rFonts w:ascii="Arial" w:hAnsi="Arial" w:cs="Arial"/>
          <w:szCs w:val="24"/>
          <w:lang w:val="it-CH"/>
        </w:rPr>
        <w:t xml:space="preserve">l </w:t>
      </w:r>
      <w:r w:rsidR="00CA1D64" w:rsidRPr="000956A4">
        <w:rPr>
          <w:rFonts w:ascii="Arial" w:hAnsi="Arial" w:cs="Arial"/>
          <w:spacing w:val="1"/>
          <w:szCs w:val="24"/>
          <w:lang w:val="it-CH"/>
        </w:rPr>
        <w:t>mi</w:t>
      </w:r>
      <w:r w:rsidR="00CA1D64" w:rsidRPr="000956A4">
        <w:rPr>
          <w:rFonts w:ascii="Arial" w:hAnsi="Arial" w:cs="Arial"/>
          <w:szCs w:val="24"/>
          <w:lang w:val="it-CH"/>
        </w:rPr>
        <w:t>n</w:t>
      </w:r>
      <w:r w:rsidR="00CA1D64" w:rsidRPr="000956A4">
        <w:rPr>
          <w:rFonts w:ascii="Arial" w:hAnsi="Arial" w:cs="Arial"/>
          <w:spacing w:val="1"/>
          <w:szCs w:val="24"/>
          <w:lang w:val="it-CH"/>
        </w:rPr>
        <w:t>i</w:t>
      </w:r>
      <w:r w:rsidR="00CA1D64" w:rsidRPr="000956A4">
        <w:rPr>
          <w:rFonts w:ascii="Arial" w:hAnsi="Arial" w:cs="Arial"/>
          <w:szCs w:val="24"/>
          <w:lang w:val="it-CH"/>
        </w:rPr>
        <w:t>s</w:t>
      </w:r>
      <w:r w:rsidR="00CA1D64" w:rsidRPr="000956A4">
        <w:rPr>
          <w:rFonts w:ascii="Arial" w:hAnsi="Arial" w:cs="Arial"/>
          <w:spacing w:val="1"/>
          <w:szCs w:val="24"/>
          <w:lang w:val="it-CH"/>
        </w:rPr>
        <w:t>t</w:t>
      </w:r>
      <w:r w:rsidR="00CA1D64" w:rsidRPr="000956A4">
        <w:rPr>
          <w:rFonts w:ascii="Arial" w:hAnsi="Arial" w:cs="Arial"/>
          <w:spacing w:val="-1"/>
          <w:szCs w:val="24"/>
          <w:lang w:val="it-CH"/>
        </w:rPr>
        <w:t>r</w:t>
      </w:r>
      <w:r w:rsidR="00CA1D64" w:rsidRPr="000956A4">
        <w:rPr>
          <w:rFonts w:ascii="Arial" w:hAnsi="Arial" w:cs="Arial"/>
          <w:szCs w:val="24"/>
          <w:lang w:val="it-CH"/>
        </w:rPr>
        <w:t>u</w:t>
      </w:r>
      <w:r w:rsidR="00CA1D64" w:rsidRPr="000956A4">
        <w:rPr>
          <w:rFonts w:ascii="Arial" w:hAnsi="Arial" w:cs="Arial"/>
          <w:spacing w:val="1"/>
          <w:szCs w:val="24"/>
          <w:lang w:val="it-CH"/>
        </w:rPr>
        <w:t>l</w:t>
      </w:r>
      <w:r w:rsidR="00CA1D64" w:rsidRPr="000956A4">
        <w:rPr>
          <w:rFonts w:ascii="Arial" w:hAnsi="Arial" w:cs="Arial"/>
          <w:szCs w:val="24"/>
          <w:lang w:val="it-CH"/>
        </w:rPr>
        <w:t>ui</w:t>
      </w:r>
      <w:r w:rsidR="00555815">
        <w:rPr>
          <w:rFonts w:ascii="Arial" w:hAnsi="Arial" w:cs="Arial"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spacing w:val="-1"/>
          <w:szCs w:val="24"/>
          <w:lang w:val="it-CH"/>
        </w:rPr>
        <w:t>e</w:t>
      </w:r>
      <w:r w:rsidR="00CA1D64" w:rsidRPr="000956A4">
        <w:rPr>
          <w:rFonts w:ascii="Arial" w:hAnsi="Arial" w:cs="Arial"/>
          <w:w w:val="99"/>
          <w:szCs w:val="24"/>
          <w:lang w:val="it-CH"/>
        </w:rPr>
        <w:t>du</w:t>
      </w:r>
      <w:r w:rsidR="00CA1D64" w:rsidRPr="000956A4">
        <w:rPr>
          <w:rFonts w:ascii="Arial" w:hAnsi="Arial" w:cs="Arial"/>
          <w:spacing w:val="-1"/>
          <w:szCs w:val="24"/>
          <w:lang w:val="it-CH"/>
        </w:rPr>
        <w:t>caţ</w:t>
      </w:r>
      <w:r w:rsidR="00CA1D64" w:rsidRPr="000956A4">
        <w:rPr>
          <w:rFonts w:ascii="Arial" w:hAnsi="Arial" w:cs="Arial"/>
          <w:spacing w:val="1"/>
          <w:szCs w:val="24"/>
          <w:lang w:val="it-CH"/>
        </w:rPr>
        <w:t>i</w:t>
      </w:r>
      <w:r w:rsidR="00CA1D64" w:rsidRPr="000956A4">
        <w:rPr>
          <w:rFonts w:ascii="Arial" w:hAnsi="Arial" w:cs="Arial"/>
          <w:spacing w:val="-1"/>
          <w:szCs w:val="24"/>
          <w:lang w:val="it-CH"/>
        </w:rPr>
        <w:t>e</w:t>
      </w:r>
      <w:r w:rsidR="00CA1D64" w:rsidRPr="000956A4">
        <w:rPr>
          <w:rFonts w:ascii="Arial" w:hAnsi="Arial" w:cs="Arial"/>
          <w:szCs w:val="24"/>
          <w:lang w:val="it-CH"/>
        </w:rPr>
        <w:t>i</w:t>
      </w:r>
      <w:r w:rsidR="00555815">
        <w:rPr>
          <w:rFonts w:ascii="Arial" w:hAnsi="Arial" w:cs="Arial"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szCs w:val="24"/>
          <w:lang w:val="it-CH"/>
        </w:rPr>
        <w:t>şi</w:t>
      </w:r>
      <w:r w:rsidR="00555815">
        <w:rPr>
          <w:rFonts w:ascii="Arial" w:hAnsi="Arial" w:cs="Arial"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spacing w:val="3"/>
          <w:szCs w:val="24"/>
          <w:lang w:val="it-CH"/>
        </w:rPr>
        <w:t>s</w:t>
      </w:r>
      <w:r w:rsidR="00CA1D64" w:rsidRPr="000956A4">
        <w:rPr>
          <w:rFonts w:ascii="Arial" w:hAnsi="Arial" w:cs="Arial"/>
          <w:szCs w:val="24"/>
          <w:lang w:val="it-CH"/>
        </w:rPr>
        <w:t>unt</w:t>
      </w:r>
      <w:r w:rsidR="00555815">
        <w:rPr>
          <w:rFonts w:ascii="Arial" w:hAnsi="Arial" w:cs="Arial"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szCs w:val="24"/>
          <w:lang w:val="it-CH"/>
        </w:rPr>
        <w:t>v</w:t>
      </w:r>
      <w:r w:rsidR="00CA1D64" w:rsidRPr="000956A4">
        <w:rPr>
          <w:rFonts w:ascii="Arial" w:hAnsi="Arial" w:cs="Arial"/>
          <w:spacing w:val="-1"/>
          <w:szCs w:val="24"/>
          <w:lang w:val="it-CH"/>
        </w:rPr>
        <w:t>a</w:t>
      </w:r>
      <w:r w:rsidR="00CA1D64" w:rsidRPr="000956A4">
        <w:rPr>
          <w:rFonts w:ascii="Arial" w:hAnsi="Arial" w:cs="Arial"/>
          <w:spacing w:val="1"/>
          <w:szCs w:val="24"/>
          <w:lang w:val="it-CH"/>
        </w:rPr>
        <w:t>l</w:t>
      </w:r>
      <w:r w:rsidR="00CA1D64" w:rsidRPr="000956A4">
        <w:rPr>
          <w:rFonts w:ascii="Arial" w:hAnsi="Arial" w:cs="Arial"/>
          <w:spacing w:val="-1"/>
          <w:szCs w:val="24"/>
          <w:lang w:val="it-CH"/>
        </w:rPr>
        <w:t>a</w:t>
      </w:r>
      <w:r w:rsidR="00CA1D64" w:rsidRPr="000956A4">
        <w:rPr>
          <w:rFonts w:ascii="Arial" w:hAnsi="Arial" w:cs="Arial"/>
          <w:szCs w:val="24"/>
          <w:lang w:val="it-CH"/>
        </w:rPr>
        <w:t>b</w:t>
      </w:r>
      <w:r w:rsidR="00CA1D64" w:rsidRPr="000956A4">
        <w:rPr>
          <w:rFonts w:ascii="Arial" w:hAnsi="Arial" w:cs="Arial"/>
          <w:spacing w:val="1"/>
          <w:szCs w:val="24"/>
          <w:lang w:val="it-CH"/>
        </w:rPr>
        <w:t>il</w:t>
      </w:r>
      <w:r w:rsidR="00CA1D64" w:rsidRPr="000956A4">
        <w:rPr>
          <w:rFonts w:ascii="Arial" w:hAnsi="Arial" w:cs="Arial"/>
          <w:szCs w:val="24"/>
          <w:lang w:val="it-CH"/>
        </w:rPr>
        <w:t>e</w:t>
      </w:r>
      <w:r w:rsidR="00555815">
        <w:rPr>
          <w:rFonts w:ascii="Arial" w:hAnsi="Arial" w:cs="Arial"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spacing w:val="1"/>
          <w:szCs w:val="24"/>
          <w:lang w:val="it-CH"/>
        </w:rPr>
        <w:t>l</w:t>
      </w:r>
      <w:r w:rsidR="00CA1D64" w:rsidRPr="000956A4">
        <w:rPr>
          <w:rFonts w:ascii="Arial" w:hAnsi="Arial" w:cs="Arial"/>
          <w:szCs w:val="24"/>
          <w:lang w:val="it-CH"/>
        </w:rPr>
        <w:t>a</w:t>
      </w:r>
      <w:r w:rsidR="00555815">
        <w:rPr>
          <w:rFonts w:ascii="Arial" w:hAnsi="Arial" w:cs="Arial"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szCs w:val="24"/>
          <w:lang w:val="it-CH"/>
        </w:rPr>
        <w:t>n</w:t>
      </w:r>
      <w:r w:rsidR="00CA1D64" w:rsidRPr="000956A4">
        <w:rPr>
          <w:rFonts w:ascii="Arial" w:hAnsi="Arial" w:cs="Arial"/>
          <w:spacing w:val="1"/>
          <w:szCs w:val="24"/>
          <w:lang w:val="it-CH"/>
        </w:rPr>
        <w:t>i</w:t>
      </w:r>
      <w:r w:rsidR="00CA1D64" w:rsidRPr="000956A4">
        <w:rPr>
          <w:rFonts w:ascii="Arial" w:hAnsi="Arial" w:cs="Arial"/>
          <w:szCs w:val="24"/>
          <w:lang w:val="it-CH"/>
        </w:rPr>
        <w:t>v</w:t>
      </w:r>
      <w:r w:rsidR="00CA1D64" w:rsidRPr="000956A4">
        <w:rPr>
          <w:rFonts w:ascii="Arial" w:hAnsi="Arial" w:cs="Arial"/>
          <w:spacing w:val="-1"/>
          <w:szCs w:val="24"/>
          <w:lang w:val="it-CH"/>
        </w:rPr>
        <w:t>e</w:t>
      </w:r>
      <w:r w:rsidR="00CA1D64" w:rsidRPr="000956A4">
        <w:rPr>
          <w:rFonts w:ascii="Arial" w:hAnsi="Arial" w:cs="Arial"/>
          <w:szCs w:val="24"/>
          <w:lang w:val="it-CH"/>
        </w:rPr>
        <w:t>l</w:t>
      </w:r>
      <w:r w:rsidR="00555815">
        <w:rPr>
          <w:rFonts w:ascii="Arial" w:hAnsi="Arial" w:cs="Arial"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w w:val="99"/>
          <w:szCs w:val="24"/>
          <w:lang w:val="it-CH"/>
        </w:rPr>
        <w:t>n</w:t>
      </w:r>
      <w:r w:rsidR="00CA1D64" w:rsidRPr="000956A4">
        <w:rPr>
          <w:rFonts w:ascii="Arial" w:hAnsi="Arial" w:cs="Arial"/>
          <w:spacing w:val="-1"/>
          <w:szCs w:val="24"/>
          <w:lang w:val="it-CH"/>
        </w:rPr>
        <w:t>aţ</w:t>
      </w:r>
      <w:r w:rsidR="00CA1D64" w:rsidRPr="000956A4">
        <w:rPr>
          <w:rFonts w:ascii="Arial" w:hAnsi="Arial" w:cs="Arial"/>
          <w:spacing w:val="3"/>
          <w:szCs w:val="24"/>
          <w:lang w:val="it-CH"/>
        </w:rPr>
        <w:t>i</w:t>
      </w:r>
      <w:r w:rsidR="00CA1D64" w:rsidRPr="000956A4">
        <w:rPr>
          <w:rFonts w:ascii="Arial" w:hAnsi="Arial" w:cs="Arial"/>
          <w:w w:val="99"/>
          <w:szCs w:val="24"/>
          <w:lang w:val="it-CH"/>
        </w:rPr>
        <w:t>on</w:t>
      </w:r>
      <w:r w:rsidR="00CA1D64" w:rsidRPr="000956A4">
        <w:rPr>
          <w:rFonts w:ascii="Arial" w:hAnsi="Arial" w:cs="Arial"/>
          <w:spacing w:val="-1"/>
          <w:szCs w:val="24"/>
          <w:lang w:val="it-CH"/>
        </w:rPr>
        <w:t>a</w:t>
      </w:r>
      <w:r w:rsidR="00CA1D64" w:rsidRPr="000956A4">
        <w:rPr>
          <w:rFonts w:ascii="Arial" w:hAnsi="Arial" w:cs="Arial"/>
          <w:spacing w:val="1"/>
          <w:szCs w:val="24"/>
          <w:lang w:val="it-CH"/>
        </w:rPr>
        <w:t>l</w:t>
      </w:r>
      <w:r w:rsidR="00CA1D64" w:rsidRPr="000956A4">
        <w:rPr>
          <w:rFonts w:ascii="Arial" w:hAnsi="Arial" w:cs="Arial"/>
          <w:w w:val="99"/>
          <w:szCs w:val="24"/>
          <w:lang w:val="it-CH"/>
        </w:rPr>
        <w:t>.</w:t>
      </w:r>
      <w:r w:rsidR="00BB2C64">
        <w:rPr>
          <w:rFonts w:ascii="Arial" w:hAnsi="Arial" w:cs="Arial"/>
          <w:w w:val="99"/>
          <w:szCs w:val="24"/>
          <w:lang w:val="it-CH"/>
        </w:rPr>
        <w:t xml:space="preserve"> </w:t>
      </w:r>
      <w:r w:rsidR="00CA1D64" w:rsidRPr="000956A4">
        <w:rPr>
          <w:rFonts w:ascii="Arial" w:hAnsi="Arial" w:cs="Arial"/>
          <w:szCs w:val="24"/>
          <w:lang w:val="fr-FR"/>
        </w:rPr>
        <w:t xml:space="preserve">Programele de perfecţionare sunt publicate pe pagina de web a Ministerului Educaţiei </w:t>
      </w:r>
      <w:r w:rsidR="000956A4" w:rsidRPr="000956A4">
        <w:rPr>
          <w:rFonts w:ascii="Arial" w:hAnsi="Arial" w:cs="Arial"/>
          <w:szCs w:val="24"/>
          <w:lang w:val="ro-RO"/>
        </w:rPr>
        <w:t>şi Cercetării</w:t>
      </w:r>
      <w:r w:rsidR="00CA1D64" w:rsidRPr="000956A4">
        <w:rPr>
          <w:rFonts w:ascii="Arial" w:hAnsi="Arial" w:cs="Arial"/>
          <w:szCs w:val="24"/>
          <w:lang w:val="fr-FR"/>
        </w:rPr>
        <w:t xml:space="preserve"> la adresa </w:t>
      </w:r>
      <w:hyperlink r:id="rId9" w:history="1">
        <w:r w:rsidR="00CA1D64" w:rsidRPr="000956A4">
          <w:rPr>
            <w:rStyle w:val="Hyperlink"/>
            <w:rFonts w:ascii="Arial" w:hAnsi="Arial" w:cs="Arial"/>
            <w:szCs w:val="24"/>
            <w:u w:val="none"/>
            <w:lang w:val="fr-FR"/>
          </w:rPr>
          <w:t>www.edu.ro</w:t>
        </w:r>
      </w:hyperlink>
      <w:r w:rsidR="00CA1D64" w:rsidRPr="000956A4">
        <w:rPr>
          <w:rFonts w:ascii="Arial" w:hAnsi="Arial" w:cs="Arial"/>
          <w:szCs w:val="24"/>
          <w:lang w:val="fr-FR"/>
        </w:rPr>
        <w:t xml:space="preserve"> – </w:t>
      </w:r>
      <w:r w:rsidR="00932250" w:rsidRPr="000956A4">
        <w:rPr>
          <w:rFonts w:ascii="Arial" w:hAnsi="Arial" w:cs="Arial"/>
          <w:szCs w:val="24"/>
          <w:lang w:val="ro-RO"/>
        </w:rPr>
        <w:t xml:space="preserve">Învăţământ Preuniversitar - </w:t>
      </w:r>
      <w:r w:rsidR="00CA1D64" w:rsidRPr="000956A4">
        <w:rPr>
          <w:rFonts w:ascii="Arial" w:hAnsi="Arial" w:cs="Arial"/>
          <w:szCs w:val="24"/>
          <w:lang w:val="fr-FR"/>
        </w:rPr>
        <w:t xml:space="preserve">Resurse umane, </w:t>
      </w:r>
      <w:r w:rsidR="00932250" w:rsidRPr="000956A4">
        <w:rPr>
          <w:rFonts w:ascii="Arial" w:hAnsi="Arial" w:cs="Arial"/>
          <w:szCs w:val="24"/>
          <w:lang w:val="fr-FR"/>
        </w:rPr>
        <w:t>Materiale informative</w:t>
      </w:r>
      <w:r w:rsidR="00CA1D64" w:rsidRPr="000956A4">
        <w:rPr>
          <w:rFonts w:ascii="Arial" w:hAnsi="Arial" w:cs="Arial"/>
          <w:szCs w:val="24"/>
          <w:lang w:val="it-CH"/>
        </w:rPr>
        <w:t>.</w:t>
      </w:r>
    </w:p>
    <w:p w:rsidR="00CA1D64" w:rsidRPr="000956A4" w:rsidRDefault="00CA1D64">
      <w:pPr>
        <w:rPr>
          <w:rFonts w:ascii="Arial" w:hAnsi="Arial" w:cs="Arial"/>
          <w:sz w:val="24"/>
          <w:szCs w:val="24"/>
          <w:lang w:val="fr-FR"/>
        </w:rPr>
      </w:pPr>
    </w:p>
    <w:p w:rsidR="00E829BD" w:rsidRPr="001313EF" w:rsidRDefault="00E829BD" w:rsidP="00E829BD">
      <w:pPr>
        <w:jc w:val="both"/>
        <w:rPr>
          <w:rFonts w:ascii="Arial" w:hAnsi="Arial" w:cs="Arial"/>
          <w:b/>
          <w:i/>
          <w:spacing w:val="-3"/>
          <w:lang w:val="fr-FR"/>
        </w:rPr>
      </w:pPr>
    </w:p>
    <w:p w:rsidR="00CA1D64" w:rsidRDefault="00CA1D64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  <w:lang w:val="fr-FR"/>
        </w:rPr>
      </w:pPr>
      <w:r w:rsidRPr="001313EF">
        <w:rPr>
          <w:rFonts w:ascii="Arial" w:hAnsi="Arial" w:cs="Arial"/>
          <w:b/>
          <w:i/>
          <w:spacing w:val="-3"/>
          <w:lang w:val="fr-FR"/>
        </w:rPr>
        <w:tab/>
      </w:r>
      <w:r w:rsidRPr="007C5798">
        <w:rPr>
          <w:rFonts w:ascii="Arial" w:hAnsi="Arial" w:cs="Arial"/>
          <w:b/>
          <w:spacing w:val="-3"/>
          <w:sz w:val="32"/>
          <w:szCs w:val="32"/>
          <w:lang w:val="fr-FR"/>
        </w:rPr>
        <w:t xml:space="preserve">IV. CONDIŢII  de participare </w:t>
      </w:r>
    </w:p>
    <w:p w:rsidR="005B2E3F" w:rsidRDefault="005B2E3F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  <w:lang w:val="fr-FR"/>
        </w:rPr>
      </w:pPr>
    </w:p>
    <w:p w:rsidR="00CA1D64" w:rsidRPr="00D92414" w:rsidRDefault="00CA1D64">
      <w:pPr>
        <w:autoSpaceDE w:val="0"/>
        <w:autoSpaceDN w:val="0"/>
        <w:adjustRightInd w:val="0"/>
        <w:ind w:left="118" w:right="47" w:firstLine="396"/>
        <w:jc w:val="both"/>
        <w:rPr>
          <w:rFonts w:ascii="Arial" w:hAnsi="Arial" w:cs="Arial"/>
          <w:spacing w:val="-3"/>
          <w:sz w:val="24"/>
          <w:szCs w:val="24"/>
          <w:lang w:val="fr-FR"/>
        </w:rPr>
      </w:pPr>
      <w:r w:rsidRPr="00D92414">
        <w:rPr>
          <w:rFonts w:ascii="Arial" w:hAnsi="Arial" w:cs="Arial"/>
          <w:spacing w:val="-3"/>
          <w:sz w:val="24"/>
          <w:szCs w:val="24"/>
          <w:lang w:val="fr-FR"/>
        </w:rPr>
        <w:tab/>
        <w:t>Gradul didactic II se poate acorda la o vechime minimă de 4 (patru) ani de la obţinerea definitivării pe funcţia didactică (sesiunea august 201</w:t>
      </w:r>
      <w:r w:rsidR="000956A4">
        <w:rPr>
          <w:rFonts w:ascii="Arial" w:hAnsi="Arial" w:cs="Arial"/>
          <w:spacing w:val="-3"/>
          <w:sz w:val="24"/>
          <w:szCs w:val="24"/>
          <w:lang w:val="fr-FR"/>
        </w:rPr>
        <w:t>6</w:t>
      </w:r>
      <w:r w:rsidRPr="00D92414">
        <w:rPr>
          <w:rFonts w:ascii="Arial" w:hAnsi="Arial" w:cs="Arial"/>
          <w:spacing w:val="-3"/>
          <w:sz w:val="24"/>
          <w:szCs w:val="24"/>
          <w:lang w:val="fr-FR"/>
        </w:rPr>
        <w:t xml:space="preserve">). Gradul didactic II se poate susţine şi după minimum 3 (trei) ani vechime în învăţământ de la obţinerea definitivării pe funcţia didactică, dacă acest examen a fost promovat cu nota </w:t>
      </w:r>
      <w:r w:rsidRPr="00D92414">
        <w:rPr>
          <w:rFonts w:ascii="Arial" w:hAnsi="Arial" w:cs="Arial"/>
          <w:b/>
          <w:spacing w:val="-3"/>
          <w:sz w:val="24"/>
          <w:szCs w:val="24"/>
          <w:lang w:val="fr-FR"/>
        </w:rPr>
        <w:t>10 (zece).</w:t>
      </w:r>
      <w:r w:rsidRPr="00D92414">
        <w:rPr>
          <w:rFonts w:ascii="Arial" w:hAnsi="Arial" w:cs="Arial"/>
          <w:spacing w:val="-3"/>
          <w:sz w:val="24"/>
          <w:szCs w:val="24"/>
          <w:lang w:val="fr-FR"/>
        </w:rPr>
        <w:t xml:space="preserve"> În acest caz, candidatul va trebui să prezinte copie legalizată de pe </w:t>
      </w:r>
      <w:r w:rsidR="00201BC5" w:rsidRPr="00D92414">
        <w:rPr>
          <w:rFonts w:ascii="Arial" w:hAnsi="Arial" w:cs="Arial"/>
          <w:spacing w:val="-3"/>
          <w:sz w:val="24"/>
          <w:szCs w:val="24"/>
          <w:lang w:val="fr-FR"/>
        </w:rPr>
        <w:t xml:space="preserve">adeverinţa </w:t>
      </w:r>
      <w:r w:rsidRPr="00D92414">
        <w:rPr>
          <w:rFonts w:ascii="Arial" w:hAnsi="Arial" w:cs="Arial"/>
          <w:spacing w:val="-3"/>
          <w:sz w:val="24"/>
          <w:szCs w:val="24"/>
          <w:lang w:val="fr-FR"/>
        </w:rPr>
        <w:t xml:space="preserve">de acordare a definitivării în învăţământ, sesiunea </w:t>
      </w:r>
      <w:r w:rsidR="00201BC5" w:rsidRPr="00D92414">
        <w:rPr>
          <w:rFonts w:ascii="Arial" w:hAnsi="Arial" w:cs="Arial"/>
          <w:spacing w:val="-3"/>
          <w:sz w:val="24"/>
          <w:szCs w:val="24"/>
          <w:lang w:val="fr-FR"/>
        </w:rPr>
        <w:t>iulie</w:t>
      </w:r>
      <w:r w:rsidR="00835292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D92414">
        <w:rPr>
          <w:rFonts w:ascii="Arial" w:hAnsi="Arial" w:cs="Arial"/>
          <w:spacing w:val="-3"/>
          <w:sz w:val="24"/>
          <w:szCs w:val="24"/>
          <w:lang w:val="fr-FR"/>
        </w:rPr>
        <w:t>201</w:t>
      </w:r>
      <w:r w:rsidR="006A225D">
        <w:rPr>
          <w:rFonts w:ascii="Arial" w:hAnsi="Arial" w:cs="Arial"/>
          <w:spacing w:val="-3"/>
          <w:sz w:val="24"/>
          <w:szCs w:val="24"/>
          <w:lang w:val="fr-FR"/>
        </w:rPr>
        <w:t>7</w:t>
      </w:r>
      <w:r w:rsidRPr="00D92414">
        <w:rPr>
          <w:rFonts w:ascii="Arial" w:hAnsi="Arial" w:cs="Arial"/>
          <w:spacing w:val="-3"/>
          <w:sz w:val="24"/>
          <w:szCs w:val="24"/>
          <w:lang w:val="fr-FR"/>
        </w:rPr>
        <w:t xml:space="preserve">. </w:t>
      </w:r>
    </w:p>
    <w:p w:rsidR="00CA1D64" w:rsidRPr="007C5798" w:rsidRDefault="00CA1D64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32"/>
          <w:szCs w:val="32"/>
          <w:lang w:val="fr-FR"/>
        </w:rPr>
      </w:pPr>
    </w:p>
    <w:p w:rsidR="00DB1A84" w:rsidRPr="00D87093" w:rsidRDefault="00CA1D64" w:rsidP="001C161D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8"/>
          <w:szCs w:val="28"/>
          <w:u w:val="single"/>
          <w:lang w:val="fr-FR"/>
        </w:rPr>
      </w:pPr>
      <w:r w:rsidRPr="00D92414">
        <w:rPr>
          <w:rFonts w:ascii="Arial" w:hAnsi="Arial" w:cs="Arial"/>
          <w:b/>
          <w:spacing w:val="-3"/>
          <w:sz w:val="24"/>
          <w:szCs w:val="24"/>
          <w:lang w:val="fr-FR"/>
        </w:rPr>
        <w:tab/>
      </w:r>
      <w:r w:rsidR="001C161D" w:rsidRPr="00D87093">
        <w:rPr>
          <w:rFonts w:ascii="Arial" w:hAnsi="Arial" w:cs="Arial"/>
          <w:b/>
          <w:i/>
          <w:spacing w:val="-3"/>
          <w:sz w:val="28"/>
          <w:szCs w:val="28"/>
          <w:u w:val="single"/>
          <w:lang w:val="fr-FR"/>
        </w:rPr>
        <w:t>Informaţii</w:t>
      </w:r>
      <w:r w:rsidR="002D1D0A" w:rsidRPr="00D87093">
        <w:rPr>
          <w:rFonts w:ascii="Arial" w:hAnsi="Arial" w:cs="Arial"/>
          <w:b/>
          <w:i/>
          <w:spacing w:val="-3"/>
          <w:sz w:val="28"/>
          <w:szCs w:val="28"/>
          <w:u w:val="single"/>
          <w:lang w:val="fr-FR"/>
        </w:rPr>
        <w:t xml:space="preserve"> despre</w:t>
      </w:r>
      <w:r w:rsidR="001C161D" w:rsidRPr="00D87093">
        <w:rPr>
          <w:rFonts w:ascii="Arial" w:hAnsi="Arial" w:cs="Arial"/>
          <w:b/>
          <w:i/>
          <w:spacing w:val="-3"/>
          <w:sz w:val="28"/>
          <w:szCs w:val="28"/>
          <w:u w:val="single"/>
          <w:lang w:val="fr-FR"/>
        </w:rPr>
        <w:t xml:space="preserve"> cazare:</w:t>
      </w:r>
    </w:p>
    <w:p w:rsidR="00CA1D64" w:rsidRDefault="00DB1A84">
      <w:pPr>
        <w:tabs>
          <w:tab w:val="left" w:pos="0"/>
        </w:tabs>
        <w:suppressAutoHyphens/>
        <w:jc w:val="both"/>
        <w:rPr>
          <w:rFonts w:ascii="Arial" w:hAnsi="Arial" w:cs="Arial"/>
          <w:sz w:val="28"/>
          <w:szCs w:val="28"/>
          <w:lang w:val="fr-FR"/>
        </w:rPr>
      </w:pPr>
      <w:r w:rsidRPr="00D92414">
        <w:rPr>
          <w:rFonts w:ascii="Arial" w:hAnsi="Arial" w:cs="Arial"/>
          <w:color w:val="FF0000"/>
          <w:sz w:val="24"/>
          <w:szCs w:val="24"/>
          <w:lang w:val="fr-FR"/>
        </w:rPr>
        <w:tab/>
      </w:r>
      <w:r w:rsidR="00CA1D64" w:rsidRPr="002D1D0A">
        <w:rPr>
          <w:rFonts w:ascii="Arial" w:hAnsi="Arial" w:cs="Arial"/>
          <w:sz w:val="28"/>
          <w:szCs w:val="28"/>
          <w:lang w:val="fr-FR"/>
        </w:rPr>
        <w:t xml:space="preserve">Informaţii </w:t>
      </w:r>
      <w:r w:rsidR="00AF483F" w:rsidRPr="002D1D0A">
        <w:rPr>
          <w:rFonts w:ascii="Arial" w:hAnsi="Arial" w:cs="Arial"/>
          <w:sz w:val="28"/>
          <w:szCs w:val="28"/>
          <w:lang w:val="fr-FR"/>
        </w:rPr>
        <w:t>în ceea ce priveşte cazarea candidaţilor în campusul universităţii</w:t>
      </w:r>
      <w:r w:rsidR="00CA1D64" w:rsidRPr="002D1D0A">
        <w:rPr>
          <w:rFonts w:ascii="Arial" w:hAnsi="Arial" w:cs="Arial"/>
          <w:sz w:val="28"/>
          <w:szCs w:val="28"/>
          <w:lang w:val="fr-FR"/>
        </w:rPr>
        <w:t xml:space="preserve"> se pot obţine</w:t>
      </w:r>
      <w:r w:rsidRPr="002D1D0A">
        <w:rPr>
          <w:rFonts w:ascii="Arial" w:hAnsi="Arial" w:cs="Arial"/>
          <w:sz w:val="28"/>
          <w:szCs w:val="28"/>
          <w:lang w:val="fr-FR"/>
        </w:rPr>
        <w:t xml:space="preserve"> de la Direcţia Servicii Sociale Studenţeşti,</w:t>
      </w:r>
      <w:r w:rsidR="00CA1D64" w:rsidRPr="002D1D0A">
        <w:rPr>
          <w:rFonts w:ascii="Arial" w:hAnsi="Arial" w:cs="Arial"/>
          <w:sz w:val="28"/>
          <w:szCs w:val="28"/>
          <w:lang w:val="fr-FR"/>
        </w:rPr>
        <w:t xml:space="preserve"> telefon 0232 20.15.78.</w:t>
      </w:r>
    </w:p>
    <w:p w:rsidR="00D87093" w:rsidRDefault="00D87093">
      <w:pPr>
        <w:tabs>
          <w:tab w:val="left" w:pos="0"/>
        </w:tabs>
        <w:suppressAutoHyphens/>
        <w:jc w:val="both"/>
        <w:rPr>
          <w:rFonts w:ascii="Arial" w:hAnsi="Arial" w:cs="Arial"/>
          <w:sz w:val="28"/>
          <w:szCs w:val="28"/>
          <w:lang w:val="fr-FR"/>
        </w:rPr>
      </w:pPr>
    </w:p>
    <w:p w:rsidR="00D87093" w:rsidRPr="007C5798" w:rsidRDefault="008E7C67" w:rsidP="00D87093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>V</w:t>
      </w:r>
      <w:r w:rsidR="007C5798" w:rsidRPr="007C5798">
        <w:rPr>
          <w:rFonts w:ascii="Arial" w:hAnsi="Arial" w:cs="Arial"/>
          <w:b/>
          <w:bCs/>
          <w:sz w:val="32"/>
          <w:szCs w:val="32"/>
          <w:lang w:val="fr-FR"/>
        </w:rPr>
        <w:t xml:space="preserve">. </w:t>
      </w:r>
      <w:r w:rsidR="00D87093" w:rsidRPr="007C5798">
        <w:rPr>
          <w:rFonts w:ascii="Arial" w:hAnsi="Arial" w:cs="Arial"/>
          <w:b/>
          <w:bCs/>
          <w:sz w:val="32"/>
          <w:szCs w:val="32"/>
          <w:u w:val="single"/>
          <w:lang w:val="fr-FR"/>
        </w:rPr>
        <w:t>Calculul mediei de promovare</w:t>
      </w:r>
      <w:r w:rsidR="00D87093" w:rsidRPr="007C5798">
        <w:rPr>
          <w:rFonts w:ascii="Arial" w:hAnsi="Arial" w:cs="Arial"/>
          <w:b/>
          <w:bCs/>
          <w:sz w:val="32"/>
          <w:szCs w:val="32"/>
          <w:lang w:val="fr-FR"/>
        </w:rPr>
        <w:t> :</w:t>
      </w:r>
    </w:p>
    <w:p w:rsidR="00D87093" w:rsidRPr="005A020E" w:rsidRDefault="00D87093" w:rsidP="005A020E">
      <w:pPr>
        <w:tabs>
          <w:tab w:val="left" w:pos="0"/>
        </w:tabs>
        <w:suppressAutoHyphens/>
        <w:jc w:val="both"/>
        <w:rPr>
          <w:rFonts w:ascii="Arial" w:hAnsi="Arial" w:cs="Arial"/>
          <w:sz w:val="32"/>
          <w:szCs w:val="32"/>
          <w:lang w:val="fr-FR"/>
        </w:rPr>
      </w:pPr>
    </w:p>
    <w:p w:rsidR="005A020E" w:rsidRPr="005A020E" w:rsidRDefault="00CA1D64" w:rsidP="005A020E">
      <w:pPr>
        <w:jc w:val="both"/>
        <w:rPr>
          <w:rFonts w:ascii="Arial" w:hAnsi="Arial" w:cs="Arial"/>
          <w:b/>
          <w:bCs/>
          <w:spacing w:val="-3"/>
          <w:sz w:val="32"/>
          <w:szCs w:val="32"/>
          <w:lang w:val="fr-FR"/>
        </w:rPr>
      </w:pPr>
      <w:r w:rsidRPr="005A020E">
        <w:rPr>
          <w:rFonts w:ascii="Arial" w:hAnsi="Arial" w:cs="Arial"/>
          <w:sz w:val="32"/>
          <w:szCs w:val="32"/>
          <w:lang w:val="fr-FR"/>
        </w:rPr>
        <w:tab/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>La gradul didactic II, nota minim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 xml:space="preserve"> de promovare a fiec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>rei probe (scris PEDAGOGIE și scris Metodica pred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>rii specialit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ăţ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>ii cu abord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 xml:space="preserve">ri interdisciplinare și de creativitate) este 8,00 (opt).  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cr/>
      </w:r>
      <w:r w:rsid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 xml:space="preserve">        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>Calculul mediei de promovare rezult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 xml:space="preserve"> din media aritmetic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 xml:space="preserve"> a urm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>toarelor probe: nota la proba scris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 xml:space="preserve"> de Pedagogie + nota la proba scris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 xml:space="preserve"> de Specialitate. De exemplu, dac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 xml:space="preserve"> un candidat a obținut a obținut nota 8,50 la proba scris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 xml:space="preserve"> de Pedagogie și 7,50 la proba scris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 xml:space="preserve"> de Metodica pred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>rii specialit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ăţ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>ii cu abord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 xml:space="preserve">ri 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lastRenderedPageBreak/>
        <w:t>interdisciplinare și de creativitate, chiar daca media este 8.00, candidatul este declarat respins, deoarece nu a obținut nota minim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 xml:space="preserve"> la Metodica pred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>rii specialit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ăţ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>ii cu abord</w:t>
      </w:r>
      <w:r w:rsidR="005A020E" w:rsidRPr="005A020E">
        <w:rPr>
          <w:rFonts w:ascii="Arial" w:hAnsi="Arial" w:cs="Arial" w:hint="eastAsia"/>
          <w:b/>
          <w:bCs/>
          <w:spacing w:val="-3"/>
          <w:sz w:val="32"/>
          <w:szCs w:val="32"/>
          <w:lang w:val="fr-FR"/>
        </w:rPr>
        <w:t>ă</w:t>
      </w:r>
      <w:r w:rsidR="005A020E" w:rsidRPr="005A020E">
        <w:rPr>
          <w:rFonts w:ascii="Arial" w:hAnsi="Arial" w:cs="Arial"/>
          <w:b/>
          <w:bCs/>
          <w:spacing w:val="-3"/>
          <w:sz w:val="32"/>
          <w:szCs w:val="32"/>
          <w:lang w:val="fr-FR"/>
        </w:rPr>
        <w:t xml:space="preserve">ri interdisciplinare și de creativitate.   </w:t>
      </w:r>
    </w:p>
    <w:p w:rsidR="00101053" w:rsidRDefault="00CA1D64" w:rsidP="005A020E">
      <w:pPr>
        <w:pStyle w:val="BodyText"/>
        <w:spacing w:line="240" w:lineRule="auto"/>
        <w:rPr>
          <w:rFonts w:ascii="Arial" w:hAnsi="Arial" w:cs="Arial"/>
          <w:lang w:val="fr-FR"/>
        </w:rPr>
      </w:pPr>
      <w:r w:rsidRPr="001313EF">
        <w:rPr>
          <w:rFonts w:ascii="Arial" w:hAnsi="Arial" w:cs="Arial"/>
          <w:lang w:val="fr-FR"/>
        </w:rPr>
        <w:tab/>
      </w:r>
    </w:p>
    <w:p w:rsidR="00C04626" w:rsidRDefault="008E7C67" w:rsidP="00682A9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fr-FR"/>
        </w:rPr>
      </w:pPr>
      <w:r>
        <w:rPr>
          <w:rFonts w:ascii="Arial" w:hAnsi="Arial" w:cs="Arial"/>
          <w:spacing w:val="-3"/>
          <w:sz w:val="32"/>
          <w:szCs w:val="32"/>
          <w:lang w:val="fr-FR"/>
        </w:rPr>
        <w:tab/>
      </w:r>
      <w:r w:rsidRPr="008E7C67">
        <w:rPr>
          <w:rFonts w:ascii="Arial" w:hAnsi="Arial" w:cs="Arial"/>
          <w:b/>
          <w:spacing w:val="-3"/>
          <w:sz w:val="32"/>
          <w:szCs w:val="32"/>
          <w:lang w:val="fr-FR"/>
        </w:rPr>
        <w:t>VI</w:t>
      </w:r>
      <w:r w:rsidR="00682A97" w:rsidRPr="008E7C67">
        <w:rPr>
          <w:rFonts w:ascii="Arial" w:hAnsi="Arial" w:cs="Arial"/>
          <w:b/>
          <w:spacing w:val="-3"/>
          <w:sz w:val="32"/>
          <w:szCs w:val="32"/>
          <w:lang w:val="fr-FR"/>
        </w:rPr>
        <w:t>.</w:t>
      </w:r>
      <w:r w:rsidR="00682A97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="00682A97" w:rsidRPr="00BD6270">
        <w:rPr>
          <w:rFonts w:ascii="Arial" w:hAnsi="Arial" w:cs="Arial"/>
          <w:b/>
          <w:spacing w:val="-3"/>
          <w:sz w:val="32"/>
          <w:szCs w:val="32"/>
          <w:lang w:val="fr-FR"/>
        </w:rPr>
        <w:t>SUBIECTELE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 xml:space="preserve"> pentru proba scris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 xml:space="preserve"> se stabilesc de c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>tre fiecare institu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>ie de înv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ăţă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>mânt cu cel pu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>in o or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 xml:space="preserve"> înaintea probei scrise, pe baza programelor de perfec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>ionare în vigoare, aprobate de M.E.C., pentru fiecare specialitate în parte. Se vor propune 10 (zece) variante de subiecte din care se vor extrage 3 (trei) variante.</w:t>
      </w:r>
    </w:p>
    <w:p w:rsidR="00C04626" w:rsidRDefault="00C04626" w:rsidP="00682A9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fr-FR"/>
        </w:rPr>
      </w:pPr>
      <w:r>
        <w:rPr>
          <w:rFonts w:ascii="Arial" w:hAnsi="Arial" w:cs="Arial"/>
          <w:spacing w:val="-3"/>
          <w:sz w:val="24"/>
          <w:szCs w:val="24"/>
          <w:lang w:val="fr-FR"/>
        </w:rPr>
        <w:tab/>
        <w:t xml:space="preserve">  </w:t>
      </w:r>
      <w:r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Din cele 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3 (trei) variante, pre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ş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edintele comisiei centrale extrage o variant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 care va constitui subiectul de examen pentru to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ţ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i candida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ţ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ii de aceea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ş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i specializare 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ş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i din aceea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ş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i categorie de personal didactic. Cele dou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 variante r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mase sunt considerate variante de rezerv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.</w:t>
      </w:r>
    </w:p>
    <w:p w:rsidR="00C04626" w:rsidRDefault="00C04626" w:rsidP="00682A9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fr-FR"/>
        </w:rPr>
      </w:pPr>
      <w:r>
        <w:rPr>
          <w:rFonts w:ascii="Arial" w:hAnsi="Arial" w:cs="Arial"/>
          <w:spacing w:val="-3"/>
          <w:sz w:val="24"/>
          <w:szCs w:val="24"/>
          <w:lang w:val="fr-FR"/>
        </w:rPr>
        <w:tab/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 xml:space="preserve"> Subiectele vor fi  întocmite de c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>tre fiecare comisie, în conformitate cu programele în vigoare. Pe fiecare variant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 xml:space="preserve"> se va specifica programa de examen din care au fost elaborate subiectele. Responsabilitatea elabor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 xml:space="preserve">rii subiectelor, precum 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 xml:space="preserve">i decizia privind structura 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>i forma subiectelor apar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>in comisiei de examinare din centrul de perfec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>ionare.</w:t>
      </w:r>
    </w:p>
    <w:p w:rsidR="00C04626" w:rsidRDefault="00C04626" w:rsidP="00682A9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fr-FR"/>
        </w:rPr>
      </w:pPr>
      <w:r>
        <w:rPr>
          <w:rFonts w:ascii="Arial" w:hAnsi="Arial" w:cs="Arial"/>
          <w:spacing w:val="-3"/>
          <w:sz w:val="24"/>
          <w:szCs w:val="24"/>
          <w:lang w:val="fr-FR"/>
        </w:rPr>
        <w:tab/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Varianta extras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 este multiplicat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 într-un num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r de exemplare egal cu num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rul candida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ţ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ilor afla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ţ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i în s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lile de examen. Acestea sunt închise în plicuri pe care se aplic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 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ş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tampila Rectoratului 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ş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i pe care se scrie ora la care vor fi desf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cute. Plicurile sunt preluate de c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tre pre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ş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edintele comisiei 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ş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>i transmise în fiecare sal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 de examen. Unul dintre profesorii supraveghetori va scrie pe tabl</w:t>
      </w:r>
      <w:r w:rsidR="00682A97" w:rsidRPr="00C04626">
        <w:rPr>
          <w:rFonts w:ascii="Arial" w:hAnsi="Arial" w:cs="Arial" w:hint="eastAsia"/>
          <w:b/>
          <w:spacing w:val="-3"/>
          <w:sz w:val="24"/>
          <w:szCs w:val="24"/>
          <w:lang w:val="fr-FR"/>
        </w:rPr>
        <w:t>ă</w:t>
      </w:r>
      <w:r w:rsidR="00682A97" w:rsidRPr="00C04626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 ora de începere si ora de încheiere a probei.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</w:p>
    <w:p w:rsidR="00682A97" w:rsidRDefault="00C04626" w:rsidP="00682A9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fr-FR"/>
        </w:rPr>
      </w:pPr>
      <w:r>
        <w:rPr>
          <w:rFonts w:ascii="Arial" w:hAnsi="Arial" w:cs="Arial"/>
          <w:spacing w:val="-3"/>
          <w:sz w:val="24"/>
          <w:szCs w:val="24"/>
          <w:lang w:val="fr-FR"/>
        </w:rPr>
        <w:tab/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>În perioada de desf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ă</w:t>
      </w:r>
      <w:r>
        <w:rPr>
          <w:rFonts w:ascii="Arial" w:hAnsi="Arial" w:cs="Arial"/>
          <w:spacing w:val="-3"/>
          <w:sz w:val="24"/>
          <w:szCs w:val="24"/>
          <w:lang w:val="ro-RO"/>
        </w:rPr>
        <w:t>ș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>urare a probei scrise, membrii examinatori de specialitate elaboreaz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 xml:space="preserve"> baremul de evaluare. Acesta va fi afi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>at imediat dup</w:t>
      </w:r>
      <w:r w:rsidR="00682A97" w:rsidRPr="00682A97">
        <w:rPr>
          <w:rFonts w:ascii="Arial" w:hAnsi="Arial" w:cs="Arial" w:hint="eastAsia"/>
          <w:spacing w:val="-3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3"/>
          <w:sz w:val="24"/>
          <w:szCs w:val="24"/>
          <w:lang w:val="fr-FR"/>
        </w:rPr>
        <w:t xml:space="preserve"> încheierea probei. </w:t>
      </w:r>
    </w:p>
    <w:p w:rsidR="00682A97" w:rsidRPr="00682A97" w:rsidRDefault="00682A97" w:rsidP="00682A9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fr-FR"/>
        </w:rPr>
      </w:pPr>
    </w:p>
    <w:p w:rsidR="00101053" w:rsidRDefault="00682A97" w:rsidP="00682A97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  <w:lang w:val="ro-RO"/>
        </w:rPr>
      </w:pPr>
      <w:r w:rsidRPr="00682A97">
        <w:rPr>
          <w:rFonts w:ascii="Arial" w:hAnsi="Arial" w:cs="Arial"/>
          <w:b/>
          <w:spacing w:val="-3"/>
          <w:sz w:val="24"/>
          <w:szCs w:val="24"/>
          <w:lang w:val="fr-FR"/>
        </w:rPr>
        <w:t xml:space="preserve">  </w:t>
      </w:r>
      <w:r w:rsidR="00101053" w:rsidRPr="00101053">
        <w:rPr>
          <w:rFonts w:ascii="Arial" w:hAnsi="Arial" w:cs="Arial"/>
          <w:b/>
          <w:spacing w:val="-3"/>
          <w:lang w:val="it-CH"/>
        </w:rPr>
        <w:tab/>
      </w:r>
      <w:r w:rsidR="008E7C67">
        <w:rPr>
          <w:rFonts w:ascii="Arial" w:hAnsi="Arial" w:cs="Arial"/>
          <w:b/>
          <w:spacing w:val="-3"/>
          <w:sz w:val="32"/>
          <w:szCs w:val="32"/>
          <w:lang w:val="it-CH"/>
        </w:rPr>
        <w:t>VII</w:t>
      </w:r>
      <w:r w:rsidR="00101053" w:rsidRPr="007C5798">
        <w:rPr>
          <w:rFonts w:ascii="Arial" w:hAnsi="Arial" w:cs="Arial"/>
          <w:b/>
          <w:spacing w:val="-3"/>
          <w:sz w:val="32"/>
          <w:szCs w:val="32"/>
          <w:lang w:val="it-CH"/>
        </w:rPr>
        <w:t xml:space="preserve">. DESFĂŞURAREA PROBEI  </w:t>
      </w:r>
      <w:r w:rsidR="00101053" w:rsidRPr="007C5798">
        <w:rPr>
          <w:rFonts w:ascii="Arial" w:hAnsi="Arial" w:cs="Arial"/>
          <w:b/>
          <w:spacing w:val="-3"/>
          <w:sz w:val="32"/>
          <w:szCs w:val="32"/>
          <w:lang w:val="ro-RO"/>
        </w:rPr>
        <w:t xml:space="preserve">SCRISE </w:t>
      </w:r>
    </w:p>
    <w:p w:rsidR="005B2E3F" w:rsidRPr="007C5798" w:rsidRDefault="005B2E3F" w:rsidP="00101053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  <w:lang w:val="it-CH"/>
        </w:rPr>
      </w:pPr>
    </w:p>
    <w:p w:rsidR="00205ED4" w:rsidRDefault="00205ED4" w:rsidP="00682A97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Proba scris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se desf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oar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în s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li de examen adecvate sub aspectul suprafe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ei 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num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rului de locuri, respectiv cel pu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in dublu în raport cu num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rul de candida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i. Pentru fiecare  sal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 se  vor asigura cel  pu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BE0CE8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in doi 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profesori supraveghetori, cu specializ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ri diferite de cele ale candida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ilor. Ace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tia pot fi desemna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dintre membrii celorlalte comisii de examen sau dintre cadrele didactice titulare ale institu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iei de înv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ăţă</w:t>
      </w:r>
      <w:r w:rsidR="00BE0CE8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mânt – centru 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de perfec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ionare. Unul dintre supraveghetori va fi desemnat ca responsabil de sal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. </w:t>
      </w:r>
    </w:p>
    <w:p w:rsidR="00205ED4" w:rsidRDefault="00113E9A" w:rsidP="00205ED4">
      <w:pPr>
        <w:tabs>
          <w:tab w:val="left" w:pos="0"/>
        </w:tabs>
        <w:suppressAutoHyphens/>
        <w:ind w:left="720"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La examen, 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candida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ii trebuie s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aib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asupra lor buletinul/cartea de identitate.  </w:t>
      </w:r>
      <w:r w:rsidR="00205ED4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        </w:t>
      </w:r>
    </w:p>
    <w:p w:rsidR="00205ED4" w:rsidRDefault="00205ED4" w:rsidP="00205ED4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Accesul candida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ilor în sala de examen se face pe baz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</w:t>
      </w:r>
      <w:r w:rsidR="00113E9A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de tabel nominal, sub controlul 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responsabilului de sal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. La intrarea în sal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, candida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ii nu trebuie s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aib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asupra lor nici un material, respectiv c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i, caiete, noti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e etc. sau obiecte care ar putea fi folosite ca surs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de informare ilicit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. </w:t>
      </w:r>
      <w:r w:rsidR="00682A97" w:rsidRPr="00205ED4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>În timpul examenului, telefoanele mobile se închid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. </w:t>
      </w:r>
    </w:p>
    <w:p w:rsidR="00205ED4" w:rsidRDefault="00205ED4" w:rsidP="00205ED4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Dup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intrarea tuturor candida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ilor, dar nu mai târziu de ora 9.45, responsabilul de sal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face un scurt instructaj privind cerin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ele desf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ur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rii probei. Acesta explic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în mod clar procedura de redactare, semnare, sigilare 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numerotare a lucr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rii.    </w:t>
      </w:r>
    </w:p>
    <w:p w:rsidR="00A11B85" w:rsidRDefault="00205ED4" w:rsidP="00682A97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 w:rsidR="00682A97" w:rsidRPr="00E71DBD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>Lucr</w:t>
      </w:r>
      <w:r w:rsidR="00682A97" w:rsidRPr="00E71DBD">
        <w:rPr>
          <w:rFonts w:ascii="Arial" w:hAnsi="Arial" w:cs="Arial" w:hint="eastAsia"/>
          <w:b/>
          <w:spacing w:val="-2"/>
          <w:w w:val="109"/>
          <w:sz w:val="24"/>
          <w:szCs w:val="24"/>
          <w:lang w:val="fr-FR"/>
        </w:rPr>
        <w:t>ă</w:t>
      </w:r>
      <w:r w:rsidR="00682A97" w:rsidRPr="00E71DBD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>rile scrise se redacteaz</w:t>
      </w:r>
      <w:r w:rsidR="00682A97" w:rsidRPr="00E71DBD">
        <w:rPr>
          <w:rFonts w:ascii="Arial" w:hAnsi="Arial" w:cs="Arial" w:hint="eastAsia"/>
          <w:b/>
          <w:spacing w:val="-2"/>
          <w:w w:val="109"/>
          <w:sz w:val="24"/>
          <w:szCs w:val="24"/>
          <w:lang w:val="fr-FR"/>
        </w:rPr>
        <w:t>ă</w:t>
      </w:r>
      <w:r w:rsidR="00682A97" w:rsidRPr="00E71DBD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 xml:space="preserve"> pe coli de hârtie tipizate, dar separate pentru cele dou</w:t>
      </w:r>
      <w:r w:rsidR="00682A97" w:rsidRPr="00E71DBD">
        <w:rPr>
          <w:rFonts w:ascii="Arial" w:hAnsi="Arial" w:cs="Arial" w:hint="eastAsia"/>
          <w:b/>
          <w:spacing w:val="-2"/>
          <w:w w:val="109"/>
          <w:sz w:val="24"/>
          <w:szCs w:val="24"/>
          <w:lang w:val="fr-FR"/>
        </w:rPr>
        <w:t>ă</w:t>
      </w:r>
      <w:r w:rsidR="00682A97" w:rsidRPr="00E71DBD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 xml:space="preserve"> discipline, pe care se aplic</w:t>
      </w:r>
      <w:r w:rsidR="00682A97" w:rsidRPr="00E71DBD">
        <w:rPr>
          <w:rFonts w:ascii="Arial" w:hAnsi="Arial" w:cs="Arial" w:hint="eastAsia"/>
          <w:b/>
          <w:spacing w:val="-2"/>
          <w:w w:val="109"/>
          <w:sz w:val="24"/>
          <w:szCs w:val="24"/>
          <w:lang w:val="fr-FR"/>
        </w:rPr>
        <w:t>ă</w:t>
      </w:r>
      <w:r w:rsidR="00682A97" w:rsidRPr="00E71DBD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 xml:space="preserve"> </w:t>
      </w:r>
      <w:r w:rsidR="00682A97" w:rsidRPr="00E71DBD">
        <w:rPr>
          <w:rFonts w:ascii="Arial" w:hAnsi="Arial" w:cs="Arial" w:hint="eastAsia"/>
          <w:b/>
          <w:spacing w:val="-2"/>
          <w:w w:val="109"/>
          <w:sz w:val="24"/>
          <w:szCs w:val="24"/>
          <w:lang w:val="fr-FR"/>
        </w:rPr>
        <w:t>ş</w:t>
      </w:r>
      <w:r w:rsidR="00682A97" w:rsidRPr="00E71DBD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>tampila facult</w:t>
      </w:r>
      <w:r w:rsidR="00682A97" w:rsidRPr="00E71DBD">
        <w:rPr>
          <w:rFonts w:ascii="Arial" w:hAnsi="Arial" w:cs="Arial" w:hint="eastAsia"/>
          <w:b/>
          <w:spacing w:val="-2"/>
          <w:w w:val="109"/>
          <w:sz w:val="24"/>
          <w:szCs w:val="24"/>
          <w:lang w:val="fr-FR"/>
        </w:rPr>
        <w:t>ăţ</w:t>
      </w:r>
      <w:r w:rsidR="00682A97" w:rsidRPr="00E71DBD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>ii în care se desf</w:t>
      </w:r>
      <w:r w:rsidR="00682A97" w:rsidRPr="00E71DBD">
        <w:rPr>
          <w:rFonts w:ascii="Arial" w:hAnsi="Arial" w:cs="Arial" w:hint="eastAsia"/>
          <w:b/>
          <w:spacing w:val="-2"/>
          <w:w w:val="109"/>
          <w:sz w:val="24"/>
          <w:szCs w:val="24"/>
          <w:lang w:val="fr-FR"/>
        </w:rPr>
        <w:t>ăş</w:t>
      </w:r>
      <w:r w:rsidR="00682A97" w:rsidRPr="00E71DBD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>oar</w:t>
      </w:r>
      <w:r w:rsidR="00682A97" w:rsidRPr="00E71DBD">
        <w:rPr>
          <w:rFonts w:ascii="Arial" w:hAnsi="Arial" w:cs="Arial" w:hint="eastAsia"/>
          <w:b/>
          <w:spacing w:val="-2"/>
          <w:w w:val="109"/>
          <w:sz w:val="24"/>
          <w:szCs w:val="24"/>
          <w:lang w:val="fr-FR"/>
        </w:rPr>
        <w:t>ă</w:t>
      </w:r>
      <w:r w:rsidR="00682A97" w:rsidRPr="00E71DBD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 xml:space="preserve"> examenul. Lucr</w:t>
      </w:r>
      <w:r w:rsidR="00682A97" w:rsidRPr="00E71DBD">
        <w:rPr>
          <w:rFonts w:ascii="Arial" w:hAnsi="Arial" w:cs="Arial" w:hint="eastAsia"/>
          <w:b/>
          <w:spacing w:val="-2"/>
          <w:w w:val="109"/>
          <w:sz w:val="24"/>
          <w:szCs w:val="24"/>
          <w:lang w:val="fr-FR"/>
        </w:rPr>
        <w:t>ă</w:t>
      </w:r>
      <w:r w:rsidR="00682A97" w:rsidRPr="00E71DBD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>rile scrise au caracter secret.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Fiecare candidat î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i scrie numele 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prenumele cu majuscule pe col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ul din partea dreapt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a lucr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rii. De asemenea, pentru a 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lastRenderedPageBreak/>
        <w:t>se u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ura procedura de trecere a notelor în catalog, se va men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iona numele jude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ului din care provine candidatul în dreptul num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rului legitima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iei de concurs. Dup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verificarea conformit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ii cu buletinul/cartea de identitate de c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tre responsabilul de sal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, col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ul colii se îndoaie 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se lipe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te (cu o etichet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sau cu lipici), dup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care se aplic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tampila facult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ii 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semn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tura responsabilului de sal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. Aceast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procedur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se aplic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pentru colile de examen suplimentare solicitate de candida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i. </w:t>
      </w:r>
    </w:p>
    <w:p w:rsidR="00A11B85" w:rsidRDefault="00A11B85" w:rsidP="00682A97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Pentru scrierea textului, candida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ii vor folosi stilou cu cerneal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de culoare albastr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sau pix cu past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de culoare albastr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. Pentru elementele de grafic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se va folosi creionul acromatic. </w:t>
      </w:r>
    </w:p>
    <w:p w:rsidR="00A11B85" w:rsidRDefault="00A11B85" w:rsidP="00A11B85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Ciornele se fac numai pe coli de hârtie care poart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tampila facult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ii în care se desf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oar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examenul, puse la dispozi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ie la solicitarea candida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ilor.</w:t>
      </w: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Acestea nu se semneaz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sunt preluate de responsabilul de sal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separat de colile de examen. Ciornele nu sunt luate în considerare în evaluarea lucr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rii 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la eventualele contesta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ii.</w:t>
      </w:r>
    </w:p>
    <w:p w:rsidR="00A11B85" w:rsidRDefault="00A11B85" w:rsidP="00A11B85">
      <w:pPr>
        <w:tabs>
          <w:tab w:val="left" w:pos="0"/>
        </w:tabs>
        <w:suppressAutoHyphens/>
        <w:ind w:hanging="118"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</w:t>
      </w: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     </w:t>
      </w: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 w:rsidR="00682A97" w:rsidRPr="00E71DBD">
        <w:rPr>
          <w:rFonts w:ascii="Arial" w:hAnsi="Arial" w:cs="Arial"/>
          <w:b/>
          <w:spacing w:val="-2"/>
          <w:w w:val="109"/>
          <w:sz w:val="28"/>
          <w:szCs w:val="28"/>
          <w:lang w:val="fr-FR"/>
        </w:rPr>
        <w:t>Timpul de lucru pentru elaborarea lucr</w:t>
      </w:r>
      <w:r w:rsidR="00682A97" w:rsidRPr="00E71DBD">
        <w:rPr>
          <w:rFonts w:ascii="Arial" w:hAnsi="Arial" w:cs="Arial" w:hint="eastAsia"/>
          <w:b/>
          <w:spacing w:val="-2"/>
          <w:w w:val="109"/>
          <w:sz w:val="28"/>
          <w:szCs w:val="28"/>
          <w:lang w:val="fr-FR"/>
        </w:rPr>
        <w:t>ă</w:t>
      </w:r>
      <w:r w:rsidR="00682A97" w:rsidRPr="00E71DBD">
        <w:rPr>
          <w:rFonts w:ascii="Arial" w:hAnsi="Arial" w:cs="Arial"/>
          <w:b/>
          <w:spacing w:val="-2"/>
          <w:w w:val="109"/>
          <w:sz w:val="28"/>
          <w:szCs w:val="28"/>
          <w:lang w:val="fr-FR"/>
        </w:rPr>
        <w:t>rii scrise este de trei ore din momentul primirii subiectelor.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La încheierea probei, responsabilii de sal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se vor asigura ca num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rul ultimilor candida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prezen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în sal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s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nu fie mai mic de trei.</w:t>
      </w:r>
    </w:p>
    <w:p w:rsidR="00A11B85" w:rsidRDefault="00A11B85" w:rsidP="00A11B85">
      <w:pPr>
        <w:tabs>
          <w:tab w:val="left" w:pos="0"/>
        </w:tabs>
        <w:suppressAutoHyphens/>
        <w:ind w:hanging="118"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Dup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încheierea lucr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rii, candida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ii numeroteaz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foile de examen cu cifre arabe, în partea de jos a paginii, în col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ul din dreapta, indicând pagina curent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num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rul total de pagini scrise, de exemplu: 3/5 pentru pagina a treia din totalul de 5 pagini scrise. Se vor numerota toate paginile pe care candidatul le-a scris, inclusiv prima pagin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paginile incomplete. Apoi, candida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ii predau lucr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rile scrise responsabilului de sal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, pe baz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de borderou în care se completeaz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, sub semn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tura fiec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rui candidat, num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rul de pagini scrise atât pentru lucrarea la disciplina pedagogie cât și pentru cea de la specialitate. </w:t>
      </w:r>
    </w:p>
    <w:p w:rsidR="00A11B85" w:rsidRDefault="00A11B85" w:rsidP="00A11B85">
      <w:pPr>
        <w:tabs>
          <w:tab w:val="left" w:pos="0"/>
        </w:tabs>
        <w:suppressAutoHyphens/>
        <w:ind w:hanging="118"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Responsabilului de sal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va pune separat lucr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rile, iar predarea acestora președintelui de comisie se va face tot separat. </w:t>
      </w:r>
    </w:p>
    <w:p w:rsidR="00A11B85" w:rsidRDefault="00A11B85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 w:rsidR="00682A97" w:rsidRPr="00A11B85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 xml:space="preserve">Frauda </w:t>
      </w:r>
      <w:r w:rsidR="00682A97" w:rsidRPr="00A11B85">
        <w:rPr>
          <w:rFonts w:ascii="Arial" w:hAnsi="Arial" w:cs="Arial" w:hint="eastAsia"/>
          <w:b/>
          <w:spacing w:val="-2"/>
          <w:w w:val="109"/>
          <w:sz w:val="24"/>
          <w:szCs w:val="24"/>
          <w:lang w:val="fr-FR"/>
        </w:rPr>
        <w:t>ş</w:t>
      </w:r>
      <w:r w:rsidR="00682A97" w:rsidRPr="00A11B85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>i tentativa de fraud</w:t>
      </w:r>
      <w:r w:rsidR="00682A97" w:rsidRPr="00A11B85">
        <w:rPr>
          <w:rFonts w:ascii="Arial" w:hAnsi="Arial" w:cs="Arial" w:hint="eastAsia"/>
          <w:b/>
          <w:spacing w:val="-2"/>
          <w:w w:val="109"/>
          <w:sz w:val="24"/>
          <w:szCs w:val="24"/>
          <w:lang w:val="fr-FR"/>
        </w:rPr>
        <w:t>ă</w:t>
      </w:r>
      <w:r w:rsidR="00682A97" w:rsidRPr="00A11B85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 xml:space="preserve"> se sanc</w:t>
      </w:r>
      <w:r w:rsidR="00682A97" w:rsidRPr="00A11B85">
        <w:rPr>
          <w:rFonts w:ascii="Arial" w:hAnsi="Arial" w:cs="Arial" w:hint="eastAsia"/>
          <w:b/>
          <w:spacing w:val="-2"/>
          <w:w w:val="109"/>
          <w:sz w:val="24"/>
          <w:szCs w:val="24"/>
          <w:lang w:val="fr-FR"/>
        </w:rPr>
        <w:t>ţ</w:t>
      </w:r>
      <w:r w:rsidR="00682A97" w:rsidRPr="00A11B85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>ioneaz</w:t>
      </w:r>
      <w:r w:rsidR="00682A97" w:rsidRPr="00A11B85">
        <w:rPr>
          <w:rFonts w:ascii="Arial" w:hAnsi="Arial" w:cs="Arial" w:hint="eastAsia"/>
          <w:b/>
          <w:spacing w:val="-2"/>
          <w:w w:val="109"/>
          <w:sz w:val="24"/>
          <w:szCs w:val="24"/>
          <w:lang w:val="fr-FR"/>
        </w:rPr>
        <w:t>ă</w:t>
      </w:r>
      <w:r w:rsidR="00682A97" w:rsidRPr="00A11B85">
        <w:rPr>
          <w:rFonts w:ascii="Arial" w:hAnsi="Arial" w:cs="Arial"/>
          <w:b/>
          <w:spacing w:val="-2"/>
          <w:w w:val="109"/>
          <w:sz w:val="24"/>
          <w:szCs w:val="24"/>
          <w:lang w:val="fr-FR"/>
        </w:rPr>
        <w:t xml:space="preserve"> cu excluderea din examen.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</w:t>
      </w:r>
    </w:p>
    <w:p w:rsidR="00A11B85" w:rsidRDefault="00A11B85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Orice încercare dovedit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ca fraud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, în timpul desf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ur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rii probelor de examen, se sanc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ioneaz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cu eliminarea candidatului respectiv din examen, men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ionându-se în toate documentele "eliminat din examen".   </w:t>
      </w:r>
    </w:p>
    <w:p w:rsidR="00A11B85" w:rsidRDefault="00A11B85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  <w:t xml:space="preserve">   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        În cataloagele de examen, la  candida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ii elimina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i se va trece nota 1 (unu) pentru a ap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ă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rea la final, în conformitate cu aplica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ţ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ia 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«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>Grade didactice», la categoria «respin</w:t>
      </w:r>
      <w:r w:rsidR="00682A97" w:rsidRPr="00682A97">
        <w:rPr>
          <w:rFonts w:ascii="Arial" w:hAnsi="Arial" w:cs="Arial" w:hint="eastAsia"/>
          <w:spacing w:val="-2"/>
          <w:w w:val="109"/>
          <w:sz w:val="24"/>
          <w:szCs w:val="24"/>
          <w:lang w:val="fr-FR"/>
        </w:rPr>
        <w:t>ş</w:t>
      </w:r>
      <w:r w:rsidR="00682A97" w:rsidRPr="00682A97">
        <w:rPr>
          <w:rFonts w:ascii="Arial" w:hAnsi="Arial" w:cs="Arial"/>
          <w:spacing w:val="-2"/>
          <w:w w:val="109"/>
          <w:sz w:val="24"/>
          <w:szCs w:val="24"/>
          <w:lang w:val="fr-FR"/>
        </w:rPr>
        <w:t xml:space="preserve">i». </w:t>
      </w:r>
    </w:p>
    <w:p w:rsidR="004E4AF4" w:rsidRDefault="004E4AF4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</w:p>
    <w:p w:rsidR="00A11B85" w:rsidRDefault="00A11B85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pacing w:val="-2"/>
          <w:w w:val="109"/>
          <w:sz w:val="24"/>
          <w:szCs w:val="24"/>
          <w:lang w:val="fr-FR"/>
        </w:rPr>
        <w:tab/>
      </w:r>
      <w:r w:rsidRPr="00E71DBD">
        <w:rPr>
          <w:rFonts w:ascii="Arial" w:hAnsi="Arial" w:cs="Arial"/>
          <w:spacing w:val="-2"/>
          <w:w w:val="109"/>
          <w:sz w:val="32"/>
          <w:szCs w:val="32"/>
          <w:lang w:val="fr-FR"/>
        </w:rPr>
        <w:tab/>
      </w:r>
      <w:r w:rsidR="00BC794C">
        <w:rPr>
          <w:rFonts w:ascii="Arial" w:hAnsi="Arial" w:cs="Arial"/>
          <w:b/>
          <w:spacing w:val="-3"/>
          <w:sz w:val="32"/>
          <w:szCs w:val="32"/>
        </w:rPr>
        <w:t>VIII</w:t>
      </w:r>
      <w:r w:rsidR="00101053" w:rsidRPr="00E71DBD">
        <w:rPr>
          <w:rFonts w:ascii="Arial" w:hAnsi="Arial" w:cs="Arial"/>
          <w:b/>
          <w:spacing w:val="-3"/>
          <w:sz w:val="32"/>
          <w:szCs w:val="32"/>
        </w:rPr>
        <w:t xml:space="preserve">. </w:t>
      </w:r>
      <w:r w:rsidR="00101053" w:rsidRPr="00E71DBD">
        <w:rPr>
          <w:rFonts w:ascii="Arial" w:hAnsi="Arial" w:cs="Arial"/>
          <w:b/>
          <w:sz w:val="32"/>
          <w:szCs w:val="32"/>
          <w:lang w:val="it-CH"/>
        </w:rPr>
        <w:t>VERIFICAREA ŞI EVALUAREA LUCRĂRILOR SCRISE</w:t>
      </w:r>
      <w:r w:rsidRPr="00A11B85">
        <w:rPr>
          <w:rFonts w:ascii="Arial" w:hAnsi="Arial" w:cs="Arial"/>
          <w:b/>
          <w:sz w:val="24"/>
          <w:szCs w:val="24"/>
          <w:lang w:val="it-CH"/>
        </w:rPr>
        <w:t xml:space="preserve">  se efectueaz</w:t>
      </w:r>
      <w:r w:rsidRPr="00A11B85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Pr="00A11B85">
        <w:rPr>
          <w:rFonts w:ascii="Arial" w:hAnsi="Arial" w:cs="Arial"/>
          <w:b/>
          <w:sz w:val="24"/>
          <w:szCs w:val="24"/>
          <w:lang w:val="it-CH"/>
        </w:rPr>
        <w:t xml:space="preserve"> în </w:t>
      </w:r>
      <w:r w:rsidRPr="00A11B85">
        <w:rPr>
          <w:rFonts w:ascii="Arial" w:hAnsi="Arial" w:cs="Arial"/>
          <w:sz w:val="24"/>
          <w:szCs w:val="24"/>
          <w:lang w:val="it-CH"/>
        </w:rPr>
        <w:t>mod independent de c</w:t>
      </w:r>
      <w:r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Pr="00A11B85">
        <w:rPr>
          <w:rFonts w:ascii="Arial" w:hAnsi="Arial" w:cs="Arial"/>
          <w:sz w:val="24"/>
          <w:szCs w:val="24"/>
          <w:lang w:val="it-CH"/>
        </w:rPr>
        <w:t>tre cei doi examinatori, cu note de la 10 la 1, exprimate prin numere întregi sau cu zecimale. Pentru validarea evalu</w:t>
      </w:r>
      <w:r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Pr="00A11B85">
        <w:rPr>
          <w:rFonts w:ascii="Arial" w:hAnsi="Arial" w:cs="Arial"/>
          <w:sz w:val="24"/>
          <w:szCs w:val="24"/>
          <w:lang w:val="it-CH"/>
        </w:rPr>
        <w:t>rilor, diferen</w:t>
      </w:r>
      <w:r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Pr="00A11B85">
        <w:rPr>
          <w:rFonts w:ascii="Arial" w:hAnsi="Arial" w:cs="Arial"/>
          <w:sz w:val="24"/>
          <w:szCs w:val="24"/>
          <w:lang w:val="it-CH"/>
        </w:rPr>
        <w:t>a dintre notele celor doi examinatori nu trebuie s</w:t>
      </w:r>
      <w:r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Pr="00A11B85">
        <w:rPr>
          <w:rFonts w:ascii="Arial" w:hAnsi="Arial" w:cs="Arial"/>
          <w:sz w:val="24"/>
          <w:szCs w:val="24"/>
          <w:lang w:val="it-CH"/>
        </w:rPr>
        <w:t xml:space="preserve"> fie mai mare de 1 punct. Notele astfel acordate se trec în borderouri în care se men</w:t>
      </w:r>
      <w:r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Pr="00A11B85">
        <w:rPr>
          <w:rFonts w:ascii="Arial" w:hAnsi="Arial" w:cs="Arial"/>
          <w:sz w:val="24"/>
          <w:szCs w:val="24"/>
          <w:lang w:val="it-CH"/>
        </w:rPr>
        <w:t>ioneaz</w:t>
      </w:r>
      <w:r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Pr="00A11B85">
        <w:rPr>
          <w:rFonts w:ascii="Arial" w:hAnsi="Arial" w:cs="Arial"/>
          <w:sz w:val="24"/>
          <w:szCs w:val="24"/>
          <w:lang w:val="it-CH"/>
        </w:rPr>
        <w:t xml:space="preserve"> num</w:t>
      </w:r>
      <w:r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Pr="00A11B85">
        <w:rPr>
          <w:rFonts w:ascii="Arial" w:hAnsi="Arial" w:cs="Arial"/>
          <w:sz w:val="24"/>
          <w:szCs w:val="24"/>
          <w:lang w:val="it-CH"/>
        </w:rPr>
        <w:t>rul lucr</w:t>
      </w:r>
      <w:r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Pr="00A11B85">
        <w:rPr>
          <w:rFonts w:ascii="Arial" w:hAnsi="Arial" w:cs="Arial"/>
          <w:sz w:val="24"/>
          <w:szCs w:val="24"/>
          <w:lang w:val="it-CH"/>
        </w:rPr>
        <w:t xml:space="preserve">rii </w:t>
      </w:r>
      <w:r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Pr="00A11B85">
        <w:rPr>
          <w:rFonts w:ascii="Arial" w:hAnsi="Arial" w:cs="Arial"/>
          <w:sz w:val="24"/>
          <w:szCs w:val="24"/>
          <w:lang w:val="it-CH"/>
        </w:rPr>
        <w:t>i nota acordat</w:t>
      </w:r>
      <w:r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Pr="00A11B85">
        <w:rPr>
          <w:rFonts w:ascii="Arial" w:hAnsi="Arial" w:cs="Arial"/>
          <w:sz w:val="24"/>
          <w:szCs w:val="24"/>
          <w:lang w:val="it-CH"/>
        </w:rPr>
        <w:t xml:space="preserve"> de fiecare examinator. </w:t>
      </w:r>
    </w:p>
    <w:p w:rsidR="00A11B85" w:rsidRDefault="00A11B85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b/>
          <w:spacing w:val="-3"/>
          <w:sz w:val="24"/>
          <w:szCs w:val="24"/>
        </w:rPr>
        <w:tab/>
      </w:r>
      <w:r>
        <w:rPr>
          <w:rFonts w:ascii="Arial" w:hAnsi="Arial" w:cs="Arial"/>
          <w:b/>
          <w:spacing w:val="-3"/>
          <w:sz w:val="24"/>
          <w:szCs w:val="24"/>
        </w:rPr>
        <w:tab/>
      </w:r>
      <w:r w:rsidRPr="00A11B85">
        <w:rPr>
          <w:rFonts w:ascii="Arial" w:hAnsi="Arial" w:cs="Arial"/>
          <w:sz w:val="24"/>
          <w:szCs w:val="24"/>
          <w:lang w:val="it-CH"/>
        </w:rPr>
        <w:t xml:space="preserve"> În cazul în care apar lucr</w:t>
      </w:r>
      <w:r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Pr="00A11B85">
        <w:rPr>
          <w:rFonts w:ascii="Arial" w:hAnsi="Arial" w:cs="Arial"/>
          <w:sz w:val="24"/>
          <w:szCs w:val="24"/>
          <w:lang w:val="it-CH"/>
        </w:rPr>
        <w:t>ri pentru care diferen</w:t>
      </w:r>
      <w:r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Pr="00A11B85">
        <w:rPr>
          <w:rFonts w:ascii="Arial" w:hAnsi="Arial" w:cs="Arial"/>
          <w:sz w:val="24"/>
          <w:szCs w:val="24"/>
          <w:lang w:val="it-CH"/>
        </w:rPr>
        <w:t>a dintre notele acordate de cei doi examinatori este mai mare de 1 punct, pre</w:t>
      </w:r>
      <w:r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Pr="00A11B85">
        <w:rPr>
          <w:rFonts w:ascii="Arial" w:hAnsi="Arial" w:cs="Arial"/>
          <w:sz w:val="24"/>
          <w:szCs w:val="24"/>
          <w:lang w:val="it-CH"/>
        </w:rPr>
        <w:t>edintele comisiei anun</w:t>
      </w:r>
      <w:r w:rsidRPr="00A11B85">
        <w:rPr>
          <w:rFonts w:ascii="Arial" w:hAnsi="Arial" w:cs="Arial" w:hint="eastAsia"/>
          <w:sz w:val="24"/>
          <w:szCs w:val="24"/>
          <w:lang w:val="it-CH"/>
        </w:rPr>
        <w:t>ţă</w:t>
      </w:r>
      <w:r w:rsidRPr="00A11B85">
        <w:rPr>
          <w:rFonts w:ascii="Arial" w:hAnsi="Arial" w:cs="Arial"/>
          <w:sz w:val="24"/>
          <w:szCs w:val="24"/>
          <w:lang w:val="it-CH"/>
        </w:rPr>
        <w:t xml:space="preserve"> comisia central</w:t>
      </w:r>
      <w:r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Pr="00A11B85">
        <w:rPr>
          <w:rFonts w:ascii="Arial" w:hAnsi="Arial" w:cs="Arial"/>
          <w:sz w:val="24"/>
          <w:szCs w:val="24"/>
          <w:lang w:val="it-CH"/>
        </w:rPr>
        <w:t xml:space="preserve"> pe universitate. Pre</w:t>
      </w:r>
      <w:r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Pr="00A11B85">
        <w:rPr>
          <w:rFonts w:ascii="Arial" w:hAnsi="Arial" w:cs="Arial"/>
          <w:sz w:val="24"/>
          <w:szCs w:val="24"/>
          <w:lang w:val="it-CH"/>
        </w:rPr>
        <w:t>edintele comisiei centrale dispune reevaluarea tezei, de c</w:t>
      </w:r>
      <w:r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Pr="00A11B85">
        <w:rPr>
          <w:rFonts w:ascii="Arial" w:hAnsi="Arial" w:cs="Arial"/>
          <w:sz w:val="24"/>
          <w:szCs w:val="24"/>
          <w:lang w:val="it-CH"/>
        </w:rPr>
        <w:t>tre un al treilea profesor examinator; iar nota acordat</w:t>
      </w:r>
      <w:r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Pr="00A11B85">
        <w:rPr>
          <w:rFonts w:ascii="Arial" w:hAnsi="Arial" w:cs="Arial"/>
          <w:sz w:val="24"/>
          <w:szCs w:val="24"/>
          <w:lang w:val="it-CH"/>
        </w:rPr>
        <w:t xml:space="preserve"> de acesta r</w:t>
      </w:r>
      <w:r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Pr="00A11B85">
        <w:rPr>
          <w:rFonts w:ascii="Arial" w:hAnsi="Arial" w:cs="Arial"/>
          <w:sz w:val="24"/>
          <w:szCs w:val="24"/>
          <w:lang w:val="it-CH"/>
        </w:rPr>
        <w:t>mâne definitiv</w:t>
      </w:r>
      <w:r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Pr="00A11B85">
        <w:rPr>
          <w:rFonts w:ascii="Arial" w:hAnsi="Arial" w:cs="Arial"/>
          <w:sz w:val="24"/>
          <w:szCs w:val="24"/>
          <w:lang w:val="it-CH"/>
        </w:rPr>
        <w:t xml:space="preserve">.  </w:t>
      </w:r>
    </w:p>
    <w:p w:rsidR="00235C35" w:rsidRDefault="00235C35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</w:p>
    <w:p w:rsidR="00235C35" w:rsidRDefault="00235C35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</w:r>
      <w:r w:rsidR="00A11B85" w:rsidRPr="00235C35">
        <w:rPr>
          <w:rFonts w:ascii="Arial" w:hAnsi="Arial" w:cs="Arial"/>
          <w:b/>
          <w:sz w:val="24"/>
          <w:szCs w:val="24"/>
          <w:lang w:val="it-CH"/>
        </w:rPr>
        <w:t>Corectarea lucr</w:t>
      </w:r>
      <w:r w:rsidR="00A11B85" w:rsidRPr="00235C35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="00A11B85" w:rsidRPr="00235C35">
        <w:rPr>
          <w:rFonts w:ascii="Arial" w:hAnsi="Arial" w:cs="Arial"/>
          <w:b/>
          <w:sz w:val="24"/>
          <w:szCs w:val="24"/>
          <w:lang w:val="it-CH"/>
        </w:rPr>
        <w:t>rilor de specialitate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se va face în intervalul orar: 14.00 – 18.00, în data de 25 august și 8.00 – 12.00, în data de 26 august.  </w:t>
      </w:r>
    </w:p>
    <w:p w:rsidR="00A11B85" w:rsidRPr="00A11B85" w:rsidRDefault="00235C35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</w:r>
      <w:r w:rsidR="00A11B85" w:rsidRPr="00A11B85">
        <w:rPr>
          <w:rFonts w:ascii="Arial" w:hAnsi="Arial" w:cs="Arial"/>
          <w:sz w:val="24"/>
          <w:szCs w:val="24"/>
          <w:lang w:val="it-CH"/>
        </w:rPr>
        <w:t>Afi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area rezultatelor la proba scris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de specialitate se va face dup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ce acestea au fost </w:t>
      </w:r>
      <w:r w:rsidR="00A11B85" w:rsidRPr="00A11B85">
        <w:rPr>
          <w:rFonts w:ascii="Arial" w:hAnsi="Arial" w:cs="Arial"/>
          <w:sz w:val="24"/>
          <w:szCs w:val="24"/>
          <w:lang w:val="it-CH"/>
        </w:rPr>
        <w:lastRenderedPageBreak/>
        <w:t xml:space="preserve">aduse la Comisia Centrala, dar nu mai târziu de ora 15.30. </w:t>
      </w:r>
    </w:p>
    <w:p w:rsidR="00A11B85" w:rsidRPr="00A11B85" w:rsidRDefault="00A11B85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 w:rsidRPr="00A11B85">
        <w:rPr>
          <w:rFonts w:ascii="Arial" w:hAnsi="Arial" w:cs="Arial"/>
          <w:sz w:val="24"/>
          <w:szCs w:val="24"/>
          <w:lang w:val="it-CH"/>
        </w:rPr>
        <w:t xml:space="preserve"> </w:t>
      </w:r>
    </w:p>
    <w:p w:rsidR="00235C35" w:rsidRDefault="00235C35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</w:r>
      <w:r w:rsidR="00A11B85" w:rsidRPr="00235C35">
        <w:rPr>
          <w:rFonts w:ascii="Arial" w:hAnsi="Arial" w:cs="Arial"/>
          <w:b/>
          <w:sz w:val="24"/>
          <w:szCs w:val="24"/>
          <w:lang w:val="it-CH"/>
        </w:rPr>
        <w:t>Corectarea lucr</w:t>
      </w:r>
      <w:r w:rsidR="00A11B85" w:rsidRPr="00235C35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="00A11B85" w:rsidRPr="00235C35">
        <w:rPr>
          <w:rFonts w:ascii="Arial" w:hAnsi="Arial" w:cs="Arial"/>
          <w:b/>
          <w:sz w:val="24"/>
          <w:szCs w:val="24"/>
          <w:lang w:val="it-CH"/>
        </w:rPr>
        <w:t>rilor la pedagogie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se va face în intervalul orar: 14.00 – 18.00, în data de 25 august și 8.00 – 14.00, în data de 26 august.   </w:t>
      </w:r>
    </w:p>
    <w:p w:rsidR="00A11B85" w:rsidRPr="00A11B85" w:rsidRDefault="00235C35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b/>
          <w:sz w:val="24"/>
          <w:szCs w:val="24"/>
          <w:lang w:val="it-CH"/>
        </w:rPr>
        <w:tab/>
      </w:r>
      <w:r>
        <w:rPr>
          <w:rFonts w:ascii="Arial" w:hAnsi="Arial" w:cs="Arial"/>
          <w:b/>
          <w:sz w:val="24"/>
          <w:szCs w:val="24"/>
          <w:lang w:val="it-CH"/>
        </w:rPr>
        <w:tab/>
      </w:r>
      <w:r w:rsidR="00A11B85" w:rsidRPr="00A11B85">
        <w:rPr>
          <w:rFonts w:ascii="Arial" w:hAnsi="Arial" w:cs="Arial"/>
          <w:sz w:val="24"/>
          <w:szCs w:val="24"/>
          <w:lang w:val="it-CH"/>
        </w:rPr>
        <w:t>Afi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area rezultatelor la proba scris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de pedagogie se va face dup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ce acestea au fost aduse la Comisia Centrala, dar nu mai târziu de ora 15.30. </w:t>
      </w:r>
    </w:p>
    <w:p w:rsidR="00A11B85" w:rsidRPr="00A11B85" w:rsidRDefault="00A11B85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 w:rsidRPr="00A11B85">
        <w:rPr>
          <w:rFonts w:ascii="Arial" w:hAnsi="Arial" w:cs="Arial"/>
          <w:sz w:val="24"/>
          <w:szCs w:val="24"/>
          <w:lang w:val="it-CH"/>
        </w:rPr>
        <w:t xml:space="preserve"> </w:t>
      </w:r>
    </w:p>
    <w:p w:rsidR="00235C35" w:rsidRDefault="00235C35" w:rsidP="00235C3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</w:r>
      <w:r w:rsidR="00A11B85" w:rsidRPr="00235C35">
        <w:rPr>
          <w:rFonts w:ascii="Arial" w:hAnsi="Arial" w:cs="Arial"/>
          <w:b/>
          <w:sz w:val="24"/>
          <w:szCs w:val="24"/>
          <w:lang w:val="it-CH"/>
        </w:rPr>
        <w:t>Candida</w:t>
      </w:r>
      <w:r w:rsidR="00A11B85" w:rsidRPr="00235C35">
        <w:rPr>
          <w:rFonts w:ascii="Arial" w:hAnsi="Arial" w:cs="Arial" w:hint="eastAsia"/>
          <w:b/>
          <w:sz w:val="24"/>
          <w:szCs w:val="24"/>
          <w:lang w:val="it-CH"/>
        </w:rPr>
        <w:t>ţ</w:t>
      </w:r>
      <w:r w:rsidR="00A11B85" w:rsidRPr="00235C35">
        <w:rPr>
          <w:rFonts w:ascii="Arial" w:hAnsi="Arial" w:cs="Arial"/>
          <w:b/>
          <w:sz w:val="24"/>
          <w:szCs w:val="24"/>
          <w:lang w:val="it-CH"/>
        </w:rPr>
        <w:t>ii care consider</w:t>
      </w:r>
      <w:r w:rsidR="00A11B85" w:rsidRPr="00235C35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="00A11B85" w:rsidRPr="00235C35">
        <w:rPr>
          <w:rFonts w:ascii="Arial" w:hAnsi="Arial" w:cs="Arial"/>
          <w:b/>
          <w:sz w:val="24"/>
          <w:szCs w:val="24"/>
          <w:lang w:val="it-CH"/>
        </w:rPr>
        <w:t xml:space="preserve"> c</w:t>
      </w:r>
      <w:r w:rsidR="00A11B85" w:rsidRPr="00235C35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="00A11B85" w:rsidRPr="00235C35">
        <w:rPr>
          <w:rFonts w:ascii="Arial" w:hAnsi="Arial" w:cs="Arial"/>
          <w:b/>
          <w:sz w:val="24"/>
          <w:szCs w:val="24"/>
          <w:lang w:val="it-CH"/>
        </w:rPr>
        <w:t xml:space="preserve"> au fost subevalua</w:t>
      </w:r>
      <w:r w:rsidR="00A11B85" w:rsidRPr="00235C35">
        <w:rPr>
          <w:rFonts w:ascii="Arial" w:hAnsi="Arial" w:cs="Arial" w:hint="eastAsia"/>
          <w:b/>
          <w:sz w:val="24"/>
          <w:szCs w:val="24"/>
          <w:lang w:val="it-CH"/>
        </w:rPr>
        <w:t>ţ</w:t>
      </w:r>
      <w:r w:rsidR="00A11B85" w:rsidRPr="00235C35">
        <w:rPr>
          <w:rFonts w:ascii="Arial" w:hAnsi="Arial" w:cs="Arial"/>
          <w:b/>
          <w:sz w:val="24"/>
          <w:szCs w:val="24"/>
          <w:lang w:val="it-CH"/>
        </w:rPr>
        <w:t>i pot s</w:t>
      </w:r>
      <w:r w:rsidR="00A11B85" w:rsidRPr="00235C35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="00A11B85" w:rsidRPr="00235C35">
        <w:rPr>
          <w:rFonts w:ascii="Arial" w:hAnsi="Arial" w:cs="Arial"/>
          <w:b/>
          <w:sz w:val="24"/>
          <w:szCs w:val="24"/>
          <w:lang w:val="it-CH"/>
        </w:rPr>
        <w:t xml:space="preserve"> depun</w:t>
      </w:r>
      <w:r w:rsidR="00A11B85" w:rsidRPr="00235C35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="00A11B85" w:rsidRPr="00235C35">
        <w:rPr>
          <w:rFonts w:ascii="Arial" w:hAnsi="Arial" w:cs="Arial"/>
          <w:b/>
          <w:sz w:val="24"/>
          <w:szCs w:val="24"/>
          <w:lang w:val="it-CH"/>
        </w:rPr>
        <w:t xml:space="preserve"> contesta</w:t>
      </w:r>
      <w:r w:rsidR="00A11B85" w:rsidRPr="00235C35">
        <w:rPr>
          <w:rFonts w:ascii="Arial" w:hAnsi="Arial" w:cs="Arial" w:hint="eastAsia"/>
          <w:b/>
          <w:sz w:val="24"/>
          <w:szCs w:val="24"/>
          <w:lang w:val="it-CH"/>
        </w:rPr>
        <w:t>ţ</w:t>
      </w:r>
      <w:r w:rsidR="00A11B85" w:rsidRPr="00235C35">
        <w:rPr>
          <w:rFonts w:ascii="Arial" w:hAnsi="Arial" w:cs="Arial"/>
          <w:b/>
          <w:sz w:val="24"/>
          <w:szCs w:val="24"/>
          <w:lang w:val="it-CH"/>
        </w:rPr>
        <w:t>ii.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</w:t>
      </w:r>
    </w:p>
    <w:p w:rsidR="00235C35" w:rsidRDefault="00235C35" w:rsidP="00235C3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</w:r>
      <w:r w:rsidR="00A11B85" w:rsidRPr="00A11B85">
        <w:rPr>
          <w:rFonts w:ascii="Arial" w:hAnsi="Arial" w:cs="Arial"/>
          <w:sz w:val="24"/>
          <w:szCs w:val="24"/>
          <w:lang w:val="it-CH"/>
        </w:rPr>
        <w:t>Acestea se adreseaz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>, în scris, pre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edintelui comisiei de examinare în termen de cel mult 24 de ore de la data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ora afi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rii rezultatelor.  </w:t>
      </w:r>
    </w:p>
    <w:p w:rsidR="00235C35" w:rsidRDefault="00235C35" w:rsidP="00235C3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</w:r>
      <w:r w:rsidR="00A11B85" w:rsidRPr="00A11B85">
        <w:rPr>
          <w:rFonts w:ascii="Arial" w:hAnsi="Arial" w:cs="Arial"/>
          <w:sz w:val="24"/>
          <w:szCs w:val="24"/>
          <w:lang w:val="it-CH"/>
        </w:rPr>
        <w:t>Eventualele contestații se primesc în data de 27 august între orele 8.00-12.00, la secretariatul facult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ții, iar soluționarea acestora se va face în aceeași zi, dar nu mai târziu de orele 17.00.  </w:t>
      </w:r>
    </w:p>
    <w:p w:rsidR="00235C35" w:rsidRPr="005D07A0" w:rsidRDefault="00235C35" w:rsidP="00235C3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b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>În contesta</w:t>
      </w:r>
      <w:r w:rsidR="00A11B85" w:rsidRPr="005D07A0">
        <w:rPr>
          <w:rFonts w:ascii="Arial" w:hAnsi="Arial" w:cs="Arial" w:hint="eastAsia"/>
          <w:b/>
          <w:sz w:val="24"/>
          <w:szCs w:val="24"/>
          <w:lang w:val="it-CH"/>
        </w:rPr>
        <w:t>ţ</w:t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>ie, se vor face referiri explicite la baremul de evaluare, men</w:t>
      </w:r>
      <w:r w:rsidR="00A11B85" w:rsidRPr="005D07A0">
        <w:rPr>
          <w:rFonts w:ascii="Arial" w:hAnsi="Arial" w:cs="Arial" w:hint="eastAsia"/>
          <w:b/>
          <w:sz w:val="24"/>
          <w:szCs w:val="24"/>
          <w:lang w:val="it-CH"/>
        </w:rPr>
        <w:t>ţ</w:t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 xml:space="preserve">ionându-se subiectele </w:t>
      </w:r>
      <w:r w:rsidR="00A11B85" w:rsidRPr="005D07A0">
        <w:rPr>
          <w:rFonts w:ascii="Arial" w:hAnsi="Arial" w:cs="Arial" w:hint="eastAsia"/>
          <w:b/>
          <w:sz w:val="24"/>
          <w:szCs w:val="24"/>
          <w:lang w:val="it-CH"/>
        </w:rPr>
        <w:t>ş</w:t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>i punctele la care candidatul consider</w:t>
      </w:r>
      <w:r w:rsidR="00A11B85" w:rsidRPr="005D07A0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 xml:space="preserve"> c</w:t>
      </w:r>
      <w:r w:rsidR="00A11B85" w:rsidRPr="005D07A0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 xml:space="preserve"> a fost subevaluat.  </w:t>
      </w:r>
    </w:p>
    <w:p w:rsidR="00235C35" w:rsidRDefault="00235C35" w:rsidP="00235C3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</w:r>
      <w:r w:rsidR="00A11B85" w:rsidRPr="00A11B85">
        <w:rPr>
          <w:rFonts w:ascii="Arial" w:hAnsi="Arial" w:cs="Arial"/>
          <w:sz w:val="24"/>
          <w:szCs w:val="24"/>
          <w:lang w:val="it-CH"/>
        </w:rPr>
        <w:t>Lucr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>rile scrise ale candida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ilor care au depus contesta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ii sunt secretizate prin acoperirea zonei în care sunt scrise numele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i prenumele candidatului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în care sunt trecute notele ini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iale. Lucr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rile sunt verificate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evaluate de cei doi examinatori, în prezen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a pre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edintelui comisiei de examinare, prin raportare la reperele baremului de notare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la elementele sesizate în contesta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ie. </w:t>
      </w:r>
    </w:p>
    <w:p w:rsidR="00235C35" w:rsidRDefault="00235C35" w:rsidP="00235C3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Notele acordate de cei doi examinatori, precum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nota acordat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pe lucrare, calculat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ca medie aritmetic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a celor dou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note, se scriu pe borderou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i pe fiecare lucrare, potrivit procedurii aplicate la prima evaluare.   </w:t>
      </w:r>
    </w:p>
    <w:p w:rsidR="00235C35" w:rsidRDefault="00235C35" w:rsidP="00235C3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</w:r>
      <w:r w:rsidR="00A11B85" w:rsidRPr="00A11B85">
        <w:rPr>
          <w:rFonts w:ascii="Arial" w:hAnsi="Arial" w:cs="Arial"/>
          <w:sz w:val="24"/>
          <w:szCs w:val="24"/>
          <w:lang w:val="it-CH"/>
        </w:rPr>
        <w:t>Solu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ionarea fiec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>rei contesta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ii se decide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se comunic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prin calificativul “admis” sau “respins”. </w:t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>Contesta</w:t>
      </w:r>
      <w:r w:rsidR="00A11B85" w:rsidRPr="005D07A0">
        <w:rPr>
          <w:rFonts w:ascii="Arial" w:hAnsi="Arial" w:cs="Arial" w:hint="eastAsia"/>
          <w:b/>
          <w:sz w:val="24"/>
          <w:szCs w:val="24"/>
          <w:lang w:val="it-CH"/>
        </w:rPr>
        <w:t>ţ</w:t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>ia  este admis</w:t>
      </w:r>
      <w:r w:rsidR="00A11B85" w:rsidRPr="005D07A0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 xml:space="preserve"> în cazul în care nota acordat</w:t>
      </w:r>
      <w:r w:rsidR="00A11B85" w:rsidRPr="005D07A0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 xml:space="preserve"> dup</w:t>
      </w:r>
      <w:r w:rsidR="00A11B85" w:rsidRPr="005D07A0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 xml:space="preserve"> contesta</w:t>
      </w:r>
      <w:r w:rsidR="00A11B85" w:rsidRPr="005D07A0">
        <w:rPr>
          <w:rFonts w:ascii="Arial" w:hAnsi="Arial" w:cs="Arial" w:hint="eastAsia"/>
          <w:b/>
          <w:sz w:val="24"/>
          <w:szCs w:val="24"/>
          <w:lang w:val="it-CH"/>
        </w:rPr>
        <w:t>ţ</w:t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>ie  este mai mare sau mai mic</w:t>
      </w:r>
      <w:r w:rsidR="00A11B85" w:rsidRPr="005D07A0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 xml:space="preserve"> cu mai mult de un punct decât nota acordat</w:t>
      </w:r>
      <w:r w:rsidR="00A11B85" w:rsidRPr="005D07A0">
        <w:rPr>
          <w:rFonts w:ascii="Arial" w:hAnsi="Arial" w:cs="Arial" w:hint="eastAsia"/>
          <w:b/>
          <w:sz w:val="24"/>
          <w:szCs w:val="24"/>
          <w:lang w:val="it-CH"/>
        </w:rPr>
        <w:t>ă</w:t>
      </w:r>
      <w:r w:rsidR="00A11B85" w:rsidRPr="005D07A0">
        <w:rPr>
          <w:rFonts w:ascii="Arial" w:hAnsi="Arial" w:cs="Arial"/>
          <w:b/>
          <w:sz w:val="24"/>
          <w:szCs w:val="24"/>
          <w:lang w:val="it-CH"/>
        </w:rPr>
        <w:t xml:space="preserve"> la prima evaluare.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În caz contrar, contesta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ia  este respins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r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>mâne valabil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nota ini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ial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.  </w:t>
      </w:r>
    </w:p>
    <w:p w:rsidR="00235C35" w:rsidRDefault="00235C35" w:rsidP="00235C3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</w:r>
      <w:r w:rsidR="00A11B85" w:rsidRPr="00A11B85">
        <w:rPr>
          <w:rFonts w:ascii="Arial" w:hAnsi="Arial" w:cs="Arial"/>
          <w:sz w:val="24"/>
          <w:szCs w:val="24"/>
          <w:lang w:val="it-CH"/>
        </w:rPr>
        <w:t>Pentru lucr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>rile care au primit ini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ial note cuprinse între 7,50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i 7,99, inclusiv notele de 7,50 si  7,99, respectiv, între 9,50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i 9,99, inclusiv  9,50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 9,99, nota definitiv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este nota acordat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de comisia de contesta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ii.  </w:t>
      </w:r>
    </w:p>
    <w:p w:rsidR="00A11B85" w:rsidRDefault="00235C35" w:rsidP="00235C3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</w:r>
      <w:r w:rsidR="00A11B85" w:rsidRPr="00A11B85">
        <w:rPr>
          <w:rFonts w:ascii="Arial" w:hAnsi="Arial" w:cs="Arial"/>
          <w:sz w:val="24"/>
          <w:szCs w:val="24"/>
          <w:lang w:val="it-CH"/>
        </w:rPr>
        <w:t>Hot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>rârea comisiei de contesta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ii este definitiv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se poate ataca numai prin procedura contenciosului administrativ. Pentru promovarea examenului  de  acordare a  gradului didactic  II, candidatul trebuie s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ob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in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cel pu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in nota 8 (opt) la fiecare dintre probele scrise din cadrul examenului. Candida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ii care nu ob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in nota minim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la o prob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 din cele dou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care compun examenul scris  sunt declarați respinși.  Candida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ii declara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respin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la examenul de acordare a gradului didactic II se pot reînscrie pentru sus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inerea examenului prin depunerea unui nou dosar de înscriere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cu parcurgerea tuturor etapelor precizate în metodologie. Pentru candida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ţ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ii respin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în sesiunea august 2020, se va avea în vedere aplicarea prevederilor Metodologiei privind formarea continu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a personalului din înv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ăţă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>mântul preuniversitar, aprobat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prin OMECTS nr. 5561/ 2011, modificat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 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ş</w:t>
      </w:r>
      <w:r w:rsidR="00A11B85" w:rsidRPr="00A11B85">
        <w:rPr>
          <w:rFonts w:ascii="Arial" w:hAnsi="Arial" w:cs="Arial"/>
          <w:sz w:val="24"/>
          <w:szCs w:val="24"/>
          <w:lang w:val="it-CH"/>
        </w:rPr>
        <w:t>i completat</w:t>
      </w:r>
      <w:r w:rsidR="00A11B85" w:rsidRPr="00A11B85">
        <w:rPr>
          <w:rFonts w:ascii="Arial" w:hAnsi="Arial" w:cs="Arial" w:hint="eastAsia"/>
          <w:sz w:val="24"/>
          <w:szCs w:val="24"/>
          <w:lang w:val="it-CH"/>
        </w:rPr>
        <w:t>ă</w:t>
      </w:r>
      <w:r w:rsidR="00A11B85" w:rsidRPr="00A11B85">
        <w:rPr>
          <w:rFonts w:ascii="Arial" w:hAnsi="Arial" w:cs="Arial"/>
          <w:sz w:val="24"/>
          <w:szCs w:val="24"/>
          <w:lang w:val="it-CH"/>
        </w:rPr>
        <w:t xml:space="preserve">. </w:t>
      </w:r>
    </w:p>
    <w:p w:rsidR="00FE0707" w:rsidRDefault="00FE0707" w:rsidP="00235C3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</w:p>
    <w:p w:rsidR="00FE0707" w:rsidRDefault="00FE0707" w:rsidP="00235C3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</w:p>
    <w:p w:rsidR="00FE0707" w:rsidRPr="00A11B85" w:rsidRDefault="00FE0707" w:rsidP="00235C3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Mult succes!</w:t>
      </w:r>
    </w:p>
    <w:p w:rsidR="00D92414" w:rsidRPr="00A11B85" w:rsidRDefault="00D92414" w:rsidP="00A11B85">
      <w:pPr>
        <w:tabs>
          <w:tab w:val="left" w:pos="0"/>
        </w:tabs>
        <w:suppressAutoHyphens/>
        <w:ind w:left="118" w:hanging="118"/>
        <w:jc w:val="both"/>
        <w:rPr>
          <w:rFonts w:ascii="Arial" w:hAnsi="Arial" w:cs="Arial"/>
          <w:spacing w:val="-2"/>
          <w:w w:val="109"/>
          <w:sz w:val="24"/>
          <w:szCs w:val="24"/>
          <w:lang w:val="fr-FR"/>
        </w:rPr>
      </w:pPr>
    </w:p>
    <w:p w:rsidR="00101053" w:rsidRPr="00D20D43" w:rsidRDefault="00101053" w:rsidP="00101053">
      <w:pPr>
        <w:autoSpaceDE w:val="0"/>
        <w:autoSpaceDN w:val="0"/>
        <w:adjustRightInd w:val="0"/>
        <w:ind w:left="118" w:right="49" w:firstLine="396"/>
        <w:jc w:val="both"/>
        <w:rPr>
          <w:rFonts w:ascii="Arial" w:hAnsi="Arial" w:cs="Arial"/>
          <w:sz w:val="24"/>
          <w:szCs w:val="24"/>
          <w:lang w:val="it-CH"/>
        </w:rPr>
      </w:pPr>
      <w:r w:rsidRPr="00D20D43">
        <w:rPr>
          <w:rFonts w:ascii="Arial" w:hAnsi="Arial" w:cs="Arial"/>
          <w:sz w:val="24"/>
          <w:szCs w:val="24"/>
          <w:lang w:val="it-CH"/>
        </w:rPr>
        <w:t>.</w:t>
      </w:r>
    </w:p>
    <w:sectPr w:rsidR="00101053" w:rsidRPr="00D20D43" w:rsidSect="00205ED4"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2268" w:right="747" w:bottom="1134" w:left="1134" w:header="567" w:footer="567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9E" w:rsidRDefault="00DB729E">
      <w:pPr>
        <w:spacing w:line="20" w:lineRule="exact"/>
        <w:rPr>
          <w:sz w:val="24"/>
        </w:rPr>
      </w:pPr>
    </w:p>
  </w:endnote>
  <w:endnote w:type="continuationSeparator" w:id="1">
    <w:p w:rsidR="00DB729E" w:rsidRDefault="00DB729E"/>
  </w:endnote>
  <w:endnote w:type="continuationNotice" w:id="2">
    <w:p w:rsidR="00DB729E" w:rsidRDefault="00DB72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 New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64" w:rsidRDefault="003201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1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D64">
      <w:rPr>
        <w:rStyle w:val="PageNumber"/>
        <w:noProof/>
      </w:rPr>
      <w:t>1</w:t>
    </w:r>
    <w:r>
      <w:rPr>
        <w:rStyle w:val="PageNumber"/>
      </w:rPr>
      <w:fldChar w:fldCharType="end"/>
    </w:r>
  </w:p>
  <w:p w:rsidR="00CA1D64" w:rsidRDefault="00CA1D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64" w:rsidRDefault="003201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1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94C">
      <w:rPr>
        <w:rStyle w:val="PageNumber"/>
        <w:noProof/>
      </w:rPr>
      <w:t>5</w:t>
    </w:r>
    <w:r>
      <w:rPr>
        <w:rStyle w:val="PageNumber"/>
      </w:rPr>
      <w:fldChar w:fldCharType="end"/>
    </w:r>
  </w:p>
  <w:p w:rsidR="00CA1D64" w:rsidRDefault="0032010E">
    <w:pPr>
      <w:pStyle w:val="Footer"/>
      <w:ind w:right="360"/>
    </w:pPr>
    <w:r>
      <w:rPr>
        <w:noProof/>
        <w:snapToGrid/>
      </w:rPr>
      <w:pict>
        <v:line id="Line 2" o:spid="_x0000_s4097" style="position:absolute;z-index:251658240;visibility:visible" from="7.1pt,-.7pt" to="460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X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Ps/Qp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9E" w:rsidRDefault="00DB729E">
      <w:r>
        <w:rPr>
          <w:sz w:val="24"/>
        </w:rPr>
        <w:separator/>
      </w:r>
    </w:p>
  </w:footnote>
  <w:footnote w:type="continuationSeparator" w:id="1">
    <w:p w:rsidR="00DB729E" w:rsidRDefault="00DB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64" w:rsidRDefault="0032010E">
    <w:pPr>
      <w:tabs>
        <w:tab w:val="left" w:pos="-720"/>
      </w:tabs>
      <w:suppressAutoHyphens/>
      <w:rPr>
        <w:sz w:val="24"/>
      </w:rPr>
    </w:pPr>
    <w:r w:rsidRPr="0032010E">
      <w:rPr>
        <w:noProof/>
        <w:snapToGrid/>
      </w:rPr>
      <w:pict>
        <v:rect id="Rectangle 1" o:spid="_x0000_s4098" style="position:absolute;margin-left:1.5pt;margin-top:0;width:464.9pt;height:82pt;z-index:-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N24AIAAF8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" o:allowincell="f" filled="f" stroked="f" strokeweight="0">
          <v:textbox style="mso-next-textbox:#Rectangle 1" inset="0,0,0,0">
            <w:txbxContent>
              <w:p w:rsidR="00CA1D64" w:rsidRDefault="00F716C8">
                <w:pPr>
                  <w:tabs>
                    <w:tab w:val="center" w:pos="4650"/>
                  </w:tabs>
                  <w:suppressAutoHyphens/>
                  <w:jc w:val="both"/>
                  <w:rPr>
                    <w:sz w:val="24"/>
                  </w:rPr>
                </w:pPr>
                <w:r>
                  <w:rPr>
                    <w:noProof/>
                    <w:sz w:val="24"/>
                  </w:rPr>
                  <w:drawing>
                    <wp:inline distT="0" distB="0" distL="0" distR="0">
                      <wp:extent cx="5905500" cy="1038225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0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A1D64">
                  <w:rPr>
                    <w:sz w:val="24"/>
                  </w:rPr>
                  <w:tab/>
                </w:r>
              </w:p>
            </w:txbxContent>
          </v:textbox>
          <w10:wrap anchorx="margin"/>
        </v:rect>
      </w:pict>
    </w:r>
  </w:p>
  <w:p w:rsidR="00CA1D64" w:rsidRDefault="00CA1D6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FB23F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2FC16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46ABF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4E18B0"/>
    <w:multiLevelType w:val="hybridMultilevel"/>
    <w:tmpl w:val="A366ECDE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0BF03253"/>
    <w:multiLevelType w:val="hybridMultilevel"/>
    <w:tmpl w:val="C1F800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083166"/>
    <w:multiLevelType w:val="singleLevel"/>
    <w:tmpl w:val="9D5A2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22F468E"/>
    <w:multiLevelType w:val="hybridMultilevel"/>
    <w:tmpl w:val="478297E8"/>
    <w:lvl w:ilvl="0" w:tplc="F84C2DB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2E1CCE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2A73B7"/>
    <w:multiLevelType w:val="hybridMultilevel"/>
    <w:tmpl w:val="4FD05C26"/>
    <w:lvl w:ilvl="0" w:tplc="76844B1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AA1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9A0BF6"/>
    <w:multiLevelType w:val="hybridMultilevel"/>
    <w:tmpl w:val="8304D89E"/>
    <w:lvl w:ilvl="0" w:tplc="AD7C0614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435134"/>
    <w:multiLevelType w:val="hybridMultilevel"/>
    <w:tmpl w:val="5D587B12"/>
    <w:lvl w:ilvl="0" w:tplc="2D544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A599D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4C6C0BF3"/>
    <w:multiLevelType w:val="hybridMultilevel"/>
    <w:tmpl w:val="3CB2FECE"/>
    <w:lvl w:ilvl="0" w:tplc="E2E02D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8942F72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A915C3"/>
    <w:multiLevelType w:val="hybridMultilevel"/>
    <w:tmpl w:val="391091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937296"/>
    <w:multiLevelType w:val="singleLevel"/>
    <w:tmpl w:val="8238FE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DD86F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5E3D1238"/>
    <w:multiLevelType w:val="hybridMultilevel"/>
    <w:tmpl w:val="65AE4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65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85A0488"/>
    <w:multiLevelType w:val="multilevel"/>
    <w:tmpl w:val="26A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9107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682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1"/>
  </w:num>
  <w:num w:numId="5">
    <w:abstractNumId w:val="17"/>
  </w:num>
  <w:num w:numId="6">
    <w:abstractNumId w:val="8"/>
  </w:num>
  <w:num w:numId="7">
    <w:abstractNumId w:val="19"/>
  </w:num>
  <w:num w:numId="8">
    <w:abstractNumId w:val="20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  <w:num w:numId="15">
    <w:abstractNumId w:val="9"/>
  </w:num>
  <w:num w:numId="16">
    <w:abstractNumId w:val="10"/>
  </w:num>
  <w:num w:numId="17">
    <w:abstractNumId w:val="3"/>
  </w:num>
  <w:num w:numId="18">
    <w:abstractNumId w:val="18"/>
  </w:num>
  <w:num w:numId="19">
    <w:abstractNumId w:val="16"/>
  </w:num>
  <w:num w:numId="20">
    <w:abstractNumId w:val="2"/>
  </w:num>
  <w:num w:numId="21">
    <w:abstractNumId w:val="1"/>
  </w:num>
  <w:num w:numId="22">
    <w:abstractNumId w:val="0"/>
  </w:num>
  <w:num w:numId="23">
    <w:abstractNumId w:val="5"/>
    <w:lvlOverride w:ilvl="0">
      <w:startOverride w:val="1"/>
    </w:lvlOverride>
  </w:num>
  <w:num w:numId="24">
    <w:abstractNumId w:val="19"/>
  </w:num>
  <w:num w:numId="25">
    <w:abstractNumId w:val="20"/>
  </w:num>
  <w:num w:numId="26">
    <w:abstractNumId w:val="15"/>
  </w:num>
  <w:num w:numId="27">
    <w:abstractNumId w:val="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03012D"/>
    <w:rsid w:val="0003012D"/>
    <w:rsid w:val="00063246"/>
    <w:rsid w:val="00063F68"/>
    <w:rsid w:val="0007209C"/>
    <w:rsid w:val="00072547"/>
    <w:rsid w:val="000956A4"/>
    <w:rsid w:val="000A7BC9"/>
    <w:rsid w:val="000D3770"/>
    <w:rsid w:val="000F2665"/>
    <w:rsid w:val="00101053"/>
    <w:rsid w:val="00113E9A"/>
    <w:rsid w:val="001313EF"/>
    <w:rsid w:val="001355E4"/>
    <w:rsid w:val="001668B3"/>
    <w:rsid w:val="001760C4"/>
    <w:rsid w:val="00187038"/>
    <w:rsid w:val="001C161D"/>
    <w:rsid w:val="001D46DC"/>
    <w:rsid w:val="001E037D"/>
    <w:rsid w:val="00201BC5"/>
    <w:rsid w:val="00205ED4"/>
    <w:rsid w:val="00206BCB"/>
    <w:rsid w:val="00212EFF"/>
    <w:rsid w:val="00235C35"/>
    <w:rsid w:val="00241CE4"/>
    <w:rsid w:val="00253EA1"/>
    <w:rsid w:val="00270C3D"/>
    <w:rsid w:val="002A77AB"/>
    <w:rsid w:val="002D1D0A"/>
    <w:rsid w:val="0030124F"/>
    <w:rsid w:val="003150A1"/>
    <w:rsid w:val="0032010E"/>
    <w:rsid w:val="00321EB7"/>
    <w:rsid w:val="00343DE0"/>
    <w:rsid w:val="003E19FE"/>
    <w:rsid w:val="00456BC3"/>
    <w:rsid w:val="004B2770"/>
    <w:rsid w:val="004B2C80"/>
    <w:rsid w:val="004D3D68"/>
    <w:rsid w:val="004E4AF4"/>
    <w:rsid w:val="004F6CB8"/>
    <w:rsid w:val="00544C77"/>
    <w:rsid w:val="00555815"/>
    <w:rsid w:val="00560170"/>
    <w:rsid w:val="005A020E"/>
    <w:rsid w:val="005B2E3F"/>
    <w:rsid w:val="005D07A0"/>
    <w:rsid w:val="005F2598"/>
    <w:rsid w:val="006261F4"/>
    <w:rsid w:val="00633F57"/>
    <w:rsid w:val="00663ED3"/>
    <w:rsid w:val="00672086"/>
    <w:rsid w:val="00682A97"/>
    <w:rsid w:val="006A225D"/>
    <w:rsid w:val="006A7C4F"/>
    <w:rsid w:val="006B02EE"/>
    <w:rsid w:val="006D0F82"/>
    <w:rsid w:val="006D2CC9"/>
    <w:rsid w:val="0074188A"/>
    <w:rsid w:val="00761752"/>
    <w:rsid w:val="007667D8"/>
    <w:rsid w:val="007804F6"/>
    <w:rsid w:val="00782E5B"/>
    <w:rsid w:val="007C5798"/>
    <w:rsid w:val="00802A78"/>
    <w:rsid w:val="00804B1B"/>
    <w:rsid w:val="008156C3"/>
    <w:rsid w:val="00835292"/>
    <w:rsid w:val="00850049"/>
    <w:rsid w:val="008704B5"/>
    <w:rsid w:val="008757CB"/>
    <w:rsid w:val="00882DBC"/>
    <w:rsid w:val="008B3C62"/>
    <w:rsid w:val="008B4705"/>
    <w:rsid w:val="008B4F9F"/>
    <w:rsid w:val="008C18E5"/>
    <w:rsid w:val="008C58B4"/>
    <w:rsid w:val="008E47DA"/>
    <w:rsid w:val="008E7C67"/>
    <w:rsid w:val="0091231C"/>
    <w:rsid w:val="00932250"/>
    <w:rsid w:val="00935784"/>
    <w:rsid w:val="00936DAA"/>
    <w:rsid w:val="00937F12"/>
    <w:rsid w:val="00946FE3"/>
    <w:rsid w:val="00956B1A"/>
    <w:rsid w:val="009579D3"/>
    <w:rsid w:val="00967468"/>
    <w:rsid w:val="009C1A1B"/>
    <w:rsid w:val="009C748D"/>
    <w:rsid w:val="009D2A2A"/>
    <w:rsid w:val="009F031F"/>
    <w:rsid w:val="00A11B85"/>
    <w:rsid w:val="00A121F9"/>
    <w:rsid w:val="00A13291"/>
    <w:rsid w:val="00A17E9A"/>
    <w:rsid w:val="00A24A67"/>
    <w:rsid w:val="00A31956"/>
    <w:rsid w:val="00A3490B"/>
    <w:rsid w:val="00A841E3"/>
    <w:rsid w:val="00A86073"/>
    <w:rsid w:val="00AA2EDD"/>
    <w:rsid w:val="00AB42A5"/>
    <w:rsid w:val="00AD4E37"/>
    <w:rsid w:val="00AF0108"/>
    <w:rsid w:val="00AF483F"/>
    <w:rsid w:val="00AF4A91"/>
    <w:rsid w:val="00B110B0"/>
    <w:rsid w:val="00B467B1"/>
    <w:rsid w:val="00B80211"/>
    <w:rsid w:val="00B92952"/>
    <w:rsid w:val="00BB2C64"/>
    <w:rsid w:val="00BC10BE"/>
    <w:rsid w:val="00BC794C"/>
    <w:rsid w:val="00BD6270"/>
    <w:rsid w:val="00BE0CE8"/>
    <w:rsid w:val="00BE43D6"/>
    <w:rsid w:val="00BF0F9F"/>
    <w:rsid w:val="00C01A83"/>
    <w:rsid w:val="00C04626"/>
    <w:rsid w:val="00C13E4E"/>
    <w:rsid w:val="00C22C03"/>
    <w:rsid w:val="00C24F4A"/>
    <w:rsid w:val="00C253F3"/>
    <w:rsid w:val="00C30D69"/>
    <w:rsid w:val="00C360BA"/>
    <w:rsid w:val="00C4115B"/>
    <w:rsid w:val="00C428A1"/>
    <w:rsid w:val="00C52B78"/>
    <w:rsid w:val="00C63F7B"/>
    <w:rsid w:val="00C767AA"/>
    <w:rsid w:val="00C76952"/>
    <w:rsid w:val="00C86158"/>
    <w:rsid w:val="00CA1D64"/>
    <w:rsid w:val="00CE6F4A"/>
    <w:rsid w:val="00CF7815"/>
    <w:rsid w:val="00D20D43"/>
    <w:rsid w:val="00D34621"/>
    <w:rsid w:val="00D3617B"/>
    <w:rsid w:val="00D42754"/>
    <w:rsid w:val="00D87093"/>
    <w:rsid w:val="00D92414"/>
    <w:rsid w:val="00DB1A84"/>
    <w:rsid w:val="00DB3A6C"/>
    <w:rsid w:val="00DB729E"/>
    <w:rsid w:val="00DE6281"/>
    <w:rsid w:val="00DE689F"/>
    <w:rsid w:val="00DE6C26"/>
    <w:rsid w:val="00E44641"/>
    <w:rsid w:val="00E554C2"/>
    <w:rsid w:val="00E71B20"/>
    <w:rsid w:val="00E71DBD"/>
    <w:rsid w:val="00E763D9"/>
    <w:rsid w:val="00E829BD"/>
    <w:rsid w:val="00E95EC0"/>
    <w:rsid w:val="00EE039D"/>
    <w:rsid w:val="00F02C80"/>
    <w:rsid w:val="00F06755"/>
    <w:rsid w:val="00F10F80"/>
    <w:rsid w:val="00F1409B"/>
    <w:rsid w:val="00F16AFE"/>
    <w:rsid w:val="00F45C00"/>
    <w:rsid w:val="00F52ECE"/>
    <w:rsid w:val="00F716C8"/>
    <w:rsid w:val="00F77F73"/>
    <w:rsid w:val="00F8250C"/>
    <w:rsid w:val="00FB131A"/>
    <w:rsid w:val="00FE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endnote reference" w:uiPriority="0"/>
    <w:lsdException w:name="endnote text" w:uiPriority="0"/>
    <w:lsdException w:name="toa heading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0B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A3490B"/>
    <w:pPr>
      <w:keepNext/>
      <w:tabs>
        <w:tab w:val="left" w:pos="0"/>
      </w:tabs>
      <w:suppressAutoHyphens/>
      <w:spacing w:line="335" w:lineRule="auto"/>
      <w:jc w:val="both"/>
      <w:outlineLvl w:val="0"/>
    </w:pPr>
    <w:rPr>
      <w:rFonts w:ascii="Times-R New" w:hAnsi="Times-R New"/>
      <w:b/>
      <w:spacing w:val="-3"/>
      <w:sz w:val="24"/>
    </w:rPr>
  </w:style>
  <w:style w:type="paragraph" w:styleId="Heading2">
    <w:name w:val="heading 2"/>
    <w:basedOn w:val="Normal"/>
    <w:next w:val="Normal"/>
    <w:link w:val="Heading2Char"/>
    <w:qFormat/>
    <w:rsid w:val="00A3490B"/>
    <w:pPr>
      <w:keepNext/>
      <w:spacing w:line="360" w:lineRule="auto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A3490B"/>
    <w:pPr>
      <w:keepNext/>
      <w:tabs>
        <w:tab w:val="left" w:pos="0"/>
      </w:tabs>
      <w:suppressAutoHyphens/>
      <w:spacing w:line="335" w:lineRule="auto"/>
      <w:jc w:val="right"/>
      <w:outlineLvl w:val="2"/>
    </w:pPr>
    <w:rPr>
      <w:rFonts w:ascii="Times-R New" w:hAnsi="Times-R New"/>
      <w:b/>
      <w:spacing w:val="-3"/>
      <w:sz w:val="24"/>
    </w:rPr>
  </w:style>
  <w:style w:type="paragraph" w:styleId="Heading4">
    <w:name w:val="heading 4"/>
    <w:basedOn w:val="Normal"/>
    <w:next w:val="Normal"/>
    <w:link w:val="Heading4Char"/>
    <w:qFormat/>
    <w:rsid w:val="00A3490B"/>
    <w:pPr>
      <w:keepNext/>
      <w:tabs>
        <w:tab w:val="left" w:pos="0"/>
      </w:tabs>
      <w:suppressAutoHyphens/>
      <w:spacing w:line="360" w:lineRule="auto"/>
      <w:ind w:left="1080"/>
      <w:jc w:val="both"/>
      <w:outlineLvl w:val="3"/>
    </w:pPr>
    <w:rPr>
      <w:rFonts w:ascii="Times-R New" w:hAnsi="Times-R New"/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qFormat/>
    <w:rsid w:val="00A3490B"/>
    <w:pPr>
      <w:keepNext/>
      <w:suppressAutoHyphens/>
      <w:spacing w:line="360" w:lineRule="auto"/>
      <w:ind w:right="-1134"/>
      <w:outlineLvl w:val="4"/>
    </w:pPr>
    <w:rPr>
      <w:rFonts w:ascii="Times-R New" w:hAnsi="Times-R New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A3490B"/>
    <w:pPr>
      <w:keepNext/>
      <w:tabs>
        <w:tab w:val="left" w:pos="0"/>
      </w:tabs>
      <w:suppressAutoHyphens/>
      <w:spacing w:line="360" w:lineRule="auto"/>
      <w:jc w:val="both"/>
      <w:outlineLvl w:val="5"/>
    </w:pPr>
    <w:rPr>
      <w:rFonts w:ascii="Times New Roman" w:hAnsi="Times New Roman"/>
      <w:spacing w:val="-3"/>
      <w:sz w:val="28"/>
      <w:lang w:val="fr-FR"/>
    </w:rPr>
  </w:style>
  <w:style w:type="paragraph" w:styleId="Heading7">
    <w:name w:val="heading 7"/>
    <w:basedOn w:val="Normal"/>
    <w:next w:val="Normal"/>
    <w:link w:val="Heading7Char"/>
    <w:qFormat/>
    <w:rsid w:val="00A3490B"/>
    <w:pPr>
      <w:keepNext/>
      <w:suppressAutoHyphens/>
      <w:spacing w:line="360" w:lineRule="auto"/>
      <w:ind w:right="-1134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A3490B"/>
    <w:pPr>
      <w:keepNext/>
      <w:tabs>
        <w:tab w:val="left" w:pos="0"/>
      </w:tabs>
      <w:suppressAutoHyphens/>
      <w:spacing w:line="360" w:lineRule="auto"/>
      <w:jc w:val="center"/>
      <w:outlineLvl w:val="7"/>
    </w:pPr>
    <w:rPr>
      <w:rFonts w:ascii="Times New Roman" w:hAnsi="Times New Roman"/>
      <w:spacing w:val="-3"/>
      <w:sz w:val="24"/>
      <w:lang w:val="fr-FR"/>
    </w:rPr>
  </w:style>
  <w:style w:type="paragraph" w:styleId="Heading9">
    <w:name w:val="heading 9"/>
    <w:basedOn w:val="Normal"/>
    <w:next w:val="Normal"/>
    <w:link w:val="Heading9Char"/>
    <w:qFormat/>
    <w:rsid w:val="00A3490B"/>
    <w:pPr>
      <w:keepNext/>
      <w:suppressAutoHyphens/>
      <w:spacing w:line="360" w:lineRule="auto"/>
      <w:jc w:val="center"/>
      <w:outlineLvl w:val="8"/>
    </w:pPr>
    <w:rPr>
      <w:rFonts w:ascii="Times New Roman" w:hAnsi="Times New Roman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3490B"/>
    <w:rPr>
      <w:sz w:val="24"/>
    </w:rPr>
  </w:style>
  <w:style w:type="character" w:styleId="EndnoteReference">
    <w:name w:val="endnote reference"/>
    <w:semiHidden/>
    <w:rsid w:val="00A3490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3490B"/>
    <w:rPr>
      <w:sz w:val="24"/>
    </w:rPr>
  </w:style>
  <w:style w:type="character" w:styleId="FootnoteReference">
    <w:name w:val="footnote reference"/>
    <w:semiHidden/>
    <w:rsid w:val="00A3490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3490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3490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3490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3490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3490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3490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3490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3490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3490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3490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3490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3490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3490B"/>
    <w:rPr>
      <w:sz w:val="24"/>
    </w:rPr>
  </w:style>
  <w:style w:type="character" w:customStyle="1" w:styleId="EquationCaption">
    <w:name w:val="_Equation Caption"/>
    <w:rsid w:val="00A3490B"/>
  </w:style>
  <w:style w:type="paragraph" w:styleId="Header">
    <w:name w:val="header"/>
    <w:basedOn w:val="Normal"/>
    <w:link w:val="HeaderChar"/>
    <w:semiHidden/>
    <w:rsid w:val="00A349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A349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490B"/>
  </w:style>
  <w:style w:type="paragraph" w:styleId="EnvelopeReturn">
    <w:name w:val="envelope return"/>
    <w:basedOn w:val="Normal"/>
    <w:semiHidden/>
    <w:rsid w:val="00A3490B"/>
    <w:pPr>
      <w:widowControl/>
    </w:pPr>
    <w:rPr>
      <w:rFonts w:ascii="Arial" w:hAnsi="Arial"/>
      <w:snapToGrid/>
    </w:rPr>
  </w:style>
  <w:style w:type="paragraph" w:styleId="BodyTextIndent">
    <w:name w:val="Body Text Indent"/>
    <w:basedOn w:val="Normal"/>
    <w:link w:val="BodyTextIndentChar"/>
    <w:semiHidden/>
    <w:rsid w:val="00A3490B"/>
    <w:pPr>
      <w:tabs>
        <w:tab w:val="left" w:pos="0"/>
      </w:tabs>
      <w:suppressAutoHyphens/>
      <w:spacing w:line="335" w:lineRule="auto"/>
      <w:ind w:left="720"/>
      <w:jc w:val="both"/>
    </w:pPr>
    <w:rPr>
      <w:rFonts w:ascii="Times-R New" w:hAnsi="Times-R New"/>
      <w:spacing w:val="-3"/>
      <w:sz w:val="24"/>
    </w:rPr>
  </w:style>
  <w:style w:type="paragraph" w:styleId="BodyText">
    <w:name w:val="Body Text"/>
    <w:basedOn w:val="Normal"/>
    <w:link w:val="BodyTextChar"/>
    <w:semiHidden/>
    <w:rsid w:val="00A3490B"/>
    <w:pPr>
      <w:tabs>
        <w:tab w:val="left" w:pos="0"/>
      </w:tabs>
      <w:suppressAutoHyphens/>
      <w:spacing w:line="335" w:lineRule="auto"/>
      <w:jc w:val="both"/>
    </w:pPr>
    <w:rPr>
      <w:rFonts w:ascii="Times-R New" w:hAnsi="Times-R New"/>
      <w:spacing w:val="-3"/>
      <w:sz w:val="24"/>
    </w:rPr>
  </w:style>
  <w:style w:type="paragraph" w:styleId="BodyText2">
    <w:name w:val="Body Text 2"/>
    <w:basedOn w:val="Normal"/>
    <w:link w:val="BodyText2Char"/>
    <w:semiHidden/>
    <w:rsid w:val="00A3490B"/>
    <w:pPr>
      <w:tabs>
        <w:tab w:val="left" w:pos="0"/>
      </w:tabs>
      <w:suppressAutoHyphens/>
      <w:spacing w:line="335" w:lineRule="auto"/>
      <w:jc w:val="both"/>
    </w:pPr>
    <w:rPr>
      <w:rFonts w:ascii="Times-R New" w:hAnsi="Times-R New"/>
      <w:b/>
      <w:spacing w:val="-3"/>
      <w:sz w:val="24"/>
    </w:rPr>
  </w:style>
  <w:style w:type="paragraph" w:styleId="BodyText3">
    <w:name w:val="Body Text 3"/>
    <w:basedOn w:val="Normal"/>
    <w:link w:val="BodyText3Char"/>
    <w:semiHidden/>
    <w:rsid w:val="00A3490B"/>
    <w:pPr>
      <w:tabs>
        <w:tab w:val="left" w:pos="0"/>
      </w:tabs>
      <w:suppressAutoHyphens/>
      <w:spacing w:line="335" w:lineRule="auto"/>
      <w:jc w:val="both"/>
    </w:pPr>
    <w:rPr>
      <w:rFonts w:ascii="Times-R New" w:hAnsi="Times-R New"/>
      <w:b/>
      <w:spacing w:val="-3"/>
      <w:sz w:val="24"/>
      <w:u w:val="single"/>
    </w:rPr>
  </w:style>
  <w:style w:type="paragraph" w:styleId="BodyTextIndent2">
    <w:name w:val="Body Text Indent 2"/>
    <w:basedOn w:val="Normal"/>
    <w:link w:val="BodyTextIndent2Char"/>
    <w:semiHidden/>
    <w:rsid w:val="00A3490B"/>
    <w:pPr>
      <w:spacing w:line="360" w:lineRule="auto"/>
      <w:ind w:firstLine="720"/>
      <w:jc w:val="both"/>
    </w:pPr>
    <w:rPr>
      <w:rFonts w:ascii="Times-R New" w:hAnsi="Times-R New"/>
      <w:b/>
      <w:sz w:val="24"/>
    </w:rPr>
  </w:style>
  <w:style w:type="character" w:styleId="Hyperlink">
    <w:name w:val="Hyperlink"/>
    <w:semiHidden/>
    <w:rsid w:val="00A3490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3490B"/>
    <w:pPr>
      <w:widowControl/>
      <w:jc w:val="center"/>
    </w:pPr>
    <w:rPr>
      <w:rFonts w:ascii="Times New Roman" w:hAnsi="Times New Roman"/>
      <w:b/>
      <w:snapToGrid/>
      <w:sz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A3490B"/>
    <w:pPr>
      <w:suppressAutoHyphens/>
      <w:spacing w:line="360" w:lineRule="auto"/>
      <w:ind w:left="720"/>
      <w:jc w:val="center"/>
    </w:pPr>
    <w:rPr>
      <w:rFonts w:ascii="Times New Roman" w:hAnsi="Times New Roman"/>
      <w:b/>
      <w:spacing w:val="-3"/>
      <w:sz w:val="24"/>
      <w:lang w:val="fr-FR"/>
    </w:rPr>
  </w:style>
  <w:style w:type="character" w:styleId="Strong">
    <w:name w:val="Strong"/>
    <w:qFormat/>
    <w:rsid w:val="00A3490B"/>
    <w:rPr>
      <w:b/>
      <w:bCs/>
    </w:rPr>
  </w:style>
  <w:style w:type="paragraph" w:styleId="NormalWeb">
    <w:name w:val="Normal (Web)"/>
    <w:basedOn w:val="Normal"/>
    <w:semiHidden/>
    <w:rsid w:val="00A3490B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edit">
    <w:name w:val="edit"/>
    <w:basedOn w:val="DefaultParagraphFont"/>
    <w:rsid w:val="00A3490B"/>
  </w:style>
  <w:style w:type="paragraph" w:customStyle="1" w:styleId="Default">
    <w:name w:val="Default"/>
    <w:rsid w:val="00A349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2">
    <w:name w:val="List 2"/>
    <w:basedOn w:val="Normal"/>
    <w:semiHidden/>
    <w:rsid w:val="00A3490B"/>
    <w:pPr>
      <w:widowControl/>
      <w:ind w:left="720" w:hanging="360"/>
    </w:pPr>
    <w:rPr>
      <w:rFonts w:ascii="Times New Roman" w:hAnsi="Times New Roman"/>
      <w:snapToGrid/>
      <w:sz w:val="24"/>
    </w:rPr>
  </w:style>
  <w:style w:type="paragraph" w:styleId="List3">
    <w:name w:val="List 3"/>
    <w:basedOn w:val="Normal"/>
    <w:semiHidden/>
    <w:rsid w:val="00A3490B"/>
    <w:pPr>
      <w:widowControl/>
      <w:ind w:left="1080" w:hanging="360"/>
    </w:pPr>
    <w:rPr>
      <w:rFonts w:ascii="Times New Roman" w:hAnsi="Times New Roman"/>
      <w:snapToGrid/>
      <w:sz w:val="24"/>
    </w:rPr>
  </w:style>
  <w:style w:type="paragraph" w:styleId="Closing">
    <w:name w:val="Closing"/>
    <w:basedOn w:val="Normal"/>
    <w:link w:val="ClosingChar"/>
    <w:semiHidden/>
    <w:rsid w:val="00A3490B"/>
    <w:pPr>
      <w:widowControl/>
      <w:ind w:left="4320"/>
    </w:pPr>
    <w:rPr>
      <w:rFonts w:ascii="Times New Roman" w:hAnsi="Times New Roman"/>
      <w:snapToGrid/>
      <w:sz w:val="24"/>
    </w:rPr>
  </w:style>
  <w:style w:type="paragraph" w:styleId="ListBullet">
    <w:name w:val="List Bullet"/>
    <w:basedOn w:val="Normal"/>
    <w:semiHidden/>
    <w:rsid w:val="00A3490B"/>
    <w:pPr>
      <w:widowControl/>
      <w:numPr>
        <w:numId w:val="10"/>
      </w:numPr>
    </w:pPr>
    <w:rPr>
      <w:rFonts w:ascii="Times New Roman" w:hAnsi="Times New Roman"/>
      <w:snapToGrid/>
      <w:sz w:val="24"/>
    </w:rPr>
  </w:style>
  <w:style w:type="paragraph" w:styleId="ListBullet2">
    <w:name w:val="List Bullet 2"/>
    <w:basedOn w:val="Normal"/>
    <w:semiHidden/>
    <w:rsid w:val="00A3490B"/>
    <w:pPr>
      <w:widowControl/>
      <w:numPr>
        <w:numId w:val="11"/>
      </w:numPr>
    </w:pPr>
    <w:rPr>
      <w:rFonts w:ascii="Times New Roman" w:hAnsi="Times New Roman"/>
      <w:snapToGrid/>
      <w:sz w:val="24"/>
    </w:rPr>
  </w:style>
  <w:style w:type="paragraph" w:styleId="ListBullet3">
    <w:name w:val="List Bullet 3"/>
    <w:basedOn w:val="Normal"/>
    <w:semiHidden/>
    <w:rsid w:val="00A3490B"/>
    <w:pPr>
      <w:widowControl/>
      <w:numPr>
        <w:numId w:val="12"/>
      </w:numPr>
    </w:pPr>
    <w:rPr>
      <w:rFonts w:ascii="Times New Roman" w:hAnsi="Times New Roman"/>
      <w:snapToGrid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A3490B"/>
    <w:pPr>
      <w:widowControl/>
      <w:tabs>
        <w:tab w:val="clear" w:pos="0"/>
      </w:tabs>
      <w:suppressAutoHyphens w:val="0"/>
      <w:spacing w:after="120" w:line="240" w:lineRule="auto"/>
      <w:ind w:left="360" w:firstLine="210"/>
      <w:jc w:val="left"/>
    </w:pPr>
    <w:rPr>
      <w:rFonts w:ascii="Times New Roman" w:hAnsi="Times New Roman"/>
      <w:snapToGrid/>
      <w:spacing w:val="0"/>
    </w:rPr>
  </w:style>
  <w:style w:type="paragraph" w:styleId="Signature">
    <w:name w:val="Signature"/>
    <w:basedOn w:val="Normal"/>
    <w:link w:val="SignatureChar"/>
    <w:semiHidden/>
    <w:rsid w:val="00A3490B"/>
    <w:pPr>
      <w:widowControl/>
      <w:ind w:left="4320"/>
    </w:pPr>
    <w:rPr>
      <w:rFonts w:ascii="Times New Roman" w:hAnsi="Times New Roman"/>
      <w:snapToGrid/>
      <w:sz w:val="24"/>
    </w:rPr>
  </w:style>
  <w:style w:type="character" w:styleId="FollowedHyperlink">
    <w:name w:val="FollowedHyperlink"/>
    <w:semiHidden/>
    <w:rsid w:val="00A3490B"/>
    <w:rPr>
      <w:color w:val="800080"/>
      <w:u w:val="single"/>
    </w:rPr>
  </w:style>
  <w:style w:type="character" w:styleId="Emphasis">
    <w:name w:val="Emphasis"/>
    <w:qFormat/>
    <w:rsid w:val="00A349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3F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754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Calibri"/>
      <w:snapToGrid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101053"/>
    <w:rPr>
      <w:rFonts w:ascii="Times-R New" w:hAnsi="Times-R New"/>
      <w:b/>
      <w:snapToGrid w:val="0"/>
      <w:spacing w:val="-3"/>
      <w:sz w:val="24"/>
    </w:rPr>
  </w:style>
  <w:style w:type="character" w:customStyle="1" w:styleId="Heading2Char">
    <w:name w:val="Heading 2 Char"/>
    <w:basedOn w:val="DefaultParagraphFont"/>
    <w:link w:val="Heading2"/>
    <w:rsid w:val="00101053"/>
    <w:rPr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101053"/>
    <w:rPr>
      <w:rFonts w:ascii="Times-R New" w:hAnsi="Times-R New"/>
      <w:b/>
      <w:snapToGrid w:val="0"/>
      <w:spacing w:val="-3"/>
      <w:sz w:val="24"/>
    </w:rPr>
  </w:style>
  <w:style w:type="character" w:customStyle="1" w:styleId="Heading4Char">
    <w:name w:val="Heading 4 Char"/>
    <w:basedOn w:val="DefaultParagraphFont"/>
    <w:link w:val="Heading4"/>
    <w:rsid w:val="00101053"/>
    <w:rPr>
      <w:rFonts w:ascii="Times-R New" w:hAnsi="Times-R New"/>
      <w:b/>
      <w:snapToGrid w:val="0"/>
      <w:spacing w:val="-3"/>
      <w:sz w:val="24"/>
    </w:rPr>
  </w:style>
  <w:style w:type="character" w:customStyle="1" w:styleId="Heading5Char">
    <w:name w:val="Heading 5 Char"/>
    <w:basedOn w:val="DefaultParagraphFont"/>
    <w:link w:val="Heading5"/>
    <w:rsid w:val="00101053"/>
    <w:rPr>
      <w:rFonts w:ascii="Times-R New" w:hAnsi="Times-R New"/>
      <w:b/>
      <w:snapToGrid w:val="0"/>
      <w:sz w:val="32"/>
    </w:rPr>
  </w:style>
  <w:style w:type="character" w:customStyle="1" w:styleId="Heading6Char">
    <w:name w:val="Heading 6 Char"/>
    <w:basedOn w:val="DefaultParagraphFont"/>
    <w:link w:val="Heading6"/>
    <w:rsid w:val="00101053"/>
    <w:rPr>
      <w:snapToGrid w:val="0"/>
      <w:spacing w:val="-3"/>
      <w:sz w:val="28"/>
      <w:lang w:val="fr-FR"/>
    </w:rPr>
  </w:style>
  <w:style w:type="character" w:customStyle="1" w:styleId="Heading7Char">
    <w:name w:val="Heading 7 Char"/>
    <w:basedOn w:val="DefaultParagraphFont"/>
    <w:link w:val="Heading7"/>
    <w:rsid w:val="00101053"/>
    <w:rPr>
      <w:b/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101053"/>
    <w:rPr>
      <w:snapToGrid w:val="0"/>
      <w:spacing w:val="-3"/>
      <w:sz w:val="24"/>
      <w:lang w:val="fr-FR"/>
    </w:rPr>
  </w:style>
  <w:style w:type="character" w:customStyle="1" w:styleId="Heading9Char">
    <w:name w:val="Heading 9 Char"/>
    <w:basedOn w:val="DefaultParagraphFont"/>
    <w:link w:val="Heading9"/>
    <w:rsid w:val="00101053"/>
    <w:rPr>
      <w:b/>
      <w:i/>
      <w:snapToGrid w:val="0"/>
      <w:sz w:val="40"/>
    </w:rPr>
  </w:style>
  <w:style w:type="character" w:customStyle="1" w:styleId="FootnoteTextChar">
    <w:name w:val="Footnote Text Char"/>
    <w:basedOn w:val="DefaultParagraphFont"/>
    <w:link w:val="FootnoteText"/>
    <w:semiHidden/>
    <w:rsid w:val="00101053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semiHidden/>
    <w:rsid w:val="00101053"/>
    <w:rPr>
      <w:rFonts w:ascii="Courier" w:hAnsi="Courier"/>
      <w:snapToGrid w:val="0"/>
    </w:rPr>
  </w:style>
  <w:style w:type="character" w:customStyle="1" w:styleId="FooterChar">
    <w:name w:val="Footer Char"/>
    <w:basedOn w:val="DefaultParagraphFont"/>
    <w:link w:val="Footer"/>
    <w:semiHidden/>
    <w:rsid w:val="00101053"/>
    <w:rPr>
      <w:rFonts w:ascii="Courier" w:hAnsi="Courier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101053"/>
    <w:rPr>
      <w:rFonts w:ascii="Courier" w:hAnsi="Courier"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101053"/>
    <w:rPr>
      <w:b/>
      <w:sz w:val="24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101053"/>
    <w:rPr>
      <w:sz w:val="24"/>
    </w:rPr>
  </w:style>
  <w:style w:type="character" w:customStyle="1" w:styleId="SignatureChar">
    <w:name w:val="Signature Char"/>
    <w:basedOn w:val="DefaultParagraphFont"/>
    <w:link w:val="Signature"/>
    <w:semiHidden/>
    <w:rsid w:val="00101053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01053"/>
    <w:rPr>
      <w:rFonts w:ascii="Times-R New" w:hAnsi="Times-R New"/>
      <w:snapToGrid w:val="0"/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01053"/>
    <w:rPr>
      <w:rFonts w:ascii="Times-R New" w:hAnsi="Times-R New"/>
      <w:snapToGrid w:val="0"/>
      <w:spacing w:val="-3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01053"/>
    <w:rPr>
      <w:rFonts w:ascii="Times-R New" w:hAnsi="Times-R New"/>
      <w:snapToGrid/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101053"/>
    <w:rPr>
      <w:rFonts w:ascii="Times-R New" w:hAnsi="Times-R New"/>
      <w:b/>
      <w:snapToGrid w:val="0"/>
      <w:spacing w:val="-3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101053"/>
    <w:rPr>
      <w:rFonts w:ascii="Times-R New" w:hAnsi="Times-R New"/>
      <w:b/>
      <w:snapToGrid w:val="0"/>
      <w:spacing w:val="-3"/>
      <w:sz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01053"/>
    <w:rPr>
      <w:rFonts w:ascii="Times-R New" w:hAnsi="Times-R New"/>
      <w:b/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1053"/>
    <w:rPr>
      <w:b/>
      <w:snapToGrid w:val="0"/>
      <w:spacing w:val="-3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endnote reference" w:uiPriority="0"/>
    <w:lsdException w:name="endnote text" w:uiPriority="0"/>
    <w:lsdException w:name="toa heading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</w:tabs>
      <w:suppressAutoHyphens/>
      <w:spacing w:line="335" w:lineRule="auto"/>
      <w:jc w:val="both"/>
      <w:outlineLvl w:val="0"/>
    </w:pPr>
    <w:rPr>
      <w:rFonts w:ascii="Times-R New" w:hAnsi="Times-R New"/>
      <w:b/>
      <w:spacing w:val="-3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uppressAutoHyphens/>
      <w:spacing w:line="335" w:lineRule="auto"/>
      <w:jc w:val="right"/>
      <w:outlineLvl w:val="2"/>
    </w:pPr>
    <w:rPr>
      <w:rFonts w:ascii="Times-R New" w:hAnsi="Times-R New"/>
      <w:b/>
      <w:spacing w:val="-3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0"/>
      </w:tabs>
      <w:suppressAutoHyphens/>
      <w:spacing w:line="360" w:lineRule="auto"/>
      <w:ind w:left="1080"/>
      <w:jc w:val="both"/>
      <w:outlineLvl w:val="3"/>
    </w:pPr>
    <w:rPr>
      <w:rFonts w:ascii="Times-R New" w:hAnsi="Times-R New"/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uppressAutoHyphens/>
      <w:spacing w:line="360" w:lineRule="auto"/>
      <w:ind w:right="-1134"/>
      <w:outlineLvl w:val="4"/>
    </w:pPr>
    <w:rPr>
      <w:rFonts w:ascii="Times-R New" w:hAnsi="Times-R New"/>
      <w:b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0"/>
      </w:tabs>
      <w:suppressAutoHyphens/>
      <w:spacing w:line="360" w:lineRule="auto"/>
      <w:jc w:val="both"/>
      <w:outlineLvl w:val="5"/>
    </w:pPr>
    <w:rPr>
      <w:rFonts w:ascii="Times New Roman" w:hAnsi="Times New Roman"/>
      <w:spacing w:val="-3"/>
      <w:sz w:val="28"/>
      <w:lang w:val="fr-FR"/>
    </w:rPr>
  </w:style>
  <w:style w:type="paragraph" w:styleId="Heading7">
    <w:name w:val="heading 7"/>
    <w:basedOn w:val="Normal"/>
    <w:next w:val="Normal"/>
    <w:link w:val="Heading7Char"/>
    <w:qFormat/>
    <w:pPr>
      <w:keepNext/>
      <w:suppressAutoHyphens/>
      <w:spacing w:line="360" w:lineRule="auto"/>
      <w:ind w:right="-1134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0"/>
      </w:tabs>
      <w:suppressAutoHyphens/>
      <w:spacing w:line="360" w:lineRule="auto"/>
      <w:jc w:val="center"/>
      <w:outlineLvl w:val="7"/>
    </w:pPr>
    <w:rPr>
      <w:rFonts w:ascii="Times New Roman" w:hAnsi="Times New Roman"/>
      <w:spacing w:val="-3"/>
      <w:sz w:val="24"/>
      <w:lang w:val="fr-FR"/>
    </w:rPr>
  </w:style>
  <w:style w:type="paragraph" w:styleId="Heading9">
    <w:name w:val="heading 9"/>
    <w:basedOn w:val="Normal"/>
    <w:next w:val="Normal"/>
    <w:link w:val="Heading9Char"/>
    <w:qFormat/>
    <w:pPr>
      <w:keepNext/>
      <w:suppressAutoHyphens/>
      <w:spacing w:line="360" w:lineRule="auto"/>
      <w:jc w:val="center"/>
      <w:outlineLvl w:val="8"/>
    </w:pPr>
    <w:rPr>
      <w:rFonts w:ascii="Times New Roman" w:hAnsi="Times New Roman"/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EnvelopeReturn">
    <w:name w:val="envelope return"/>
    <w:basedOn w:val="Normal"/>
    <w:semiHidden/>
    <w:pPr>
      <w:widowControl/>
    </w:pPr>
    <w:rPr>
      <w:rFonts w:ascii="Arial" w:hAnsi="Arial"/>
      <w:snapToGrid/>
    </w:rPr>
  </w:style>
  <w:style w:type="paragraph" w:styleId="BodyTextIndent">
    <w:name w:val="Body Text Indent"/>
    <w:basedOn w:val="Normal"/>
    <w:link w:val="BodyTextIndentChar"/>
    <w:semiHidden/>
    <w:pPr>
      <w:tabs>
        <w:tab w:val="left" w:pos="0"/>
      </w:tabs>
      <w:suppressAutoHyphens/>
      <w:spacing w:line="335" w:lineRule="auto"/>
      <w:ind w:left="720"/>
      <w:jc w:val="both"/>
    </w:pPr>
    <w:rPr>
      <w:rFonts w:ascii="Times-R New" w:hAnsi="Times-R New"/>
      <w:spacing w:val="-3"/>
      <w:sz w:val="24"/>
    </w:rPr>
  </w:style>
  <w:style w:type="paragraph" w:styleId="BodyText">
    <w:name w:val="Body Text"/>
    <w:basedOn w:val="Normal"/>
    <w:link w:val="BodyTextChar"/>
    <w:semiHidden/>
    <w:pPr>
      <w:tabs>
        <w:tab w:val="left" w:pos="0"/>
      </w:tabs>
      <w:suppressAutoHyphens/>
      <w:spacing w:line="335" w:lineRule="auto"/>
      <w:jc w:val="both"/>
    </w:pPr>
    <w:rPr>
      <w:rFonts w:ascii="Times-R New" w:hAnsi="Times-R New"/>
      <w:spacing w:val="-3"/>
      <w:sz w:val="24"/>
    </w:rPr>
  </w:style>
  <w:style w:type="paragraph" w:styleId="BodyText2">
    <w:name w:val="Body Text 2"/>
    <w:basedOn w:val="Normal"/>
    <w:link w:val="BodyText2Char"/>
    <w:semiHidden/>
    <w:pPr>
      <w:tabs>
        <w:tab w:val="left" w:pos="0"/>
      </w:tabs>
      <w:suppressAutoHyphens/>
      <w:spacing w:line="335" w:lineRule="auto"/>
      <w:jc w:val="both"/>
    </w:pPr>
    <w:rPr>
      <w:rFonts w:ascii="Times-R New" w:hAnsi="Times-R New"/>
      <w:b/>
      <w:spacing w:val="-3"/>
      <w:sz w:val="24"/>
    </w:rPr>
  </w:style>
  <w:style w:type="paragraph" w:styleId="BodyText3">
    <w:name w:val="Body Text 3"/>
    <w:basedOn w:val="Normal"/>
    <w:link w:val="BodyText3Char"/>
    <w:semiHidden/>
    <w:pPr>
      <w:tabs>
        <w:tab w:val="left" w:pos="0"/>
      </w:tabs>
      <w:suppressAutoHyphens/>
      <w:spacing w:line="335" w:lineRule="auto"/>
      <w:jc w:val="both"/>
    </w:pPr>
    <w:rPr>
      <w:rFonts w:ascii="Times-R New" w:hAnsi="Times-R New"/>
      <w:b/>
      <w:spacing w:val="-3"/>
      <w:sz w:val="24"/>
      <w:u w:val="single"/>
    </w:rPr>
  </w:style>
  <w:style w:type="paragraph" w:styleId="BodyTextIndent2">
    <w:name w:val="Body Text Indent 2"/>
    <w:basedOn w:val="Normal"/>
    <w:link w:val="BodyTextIndent2Char"/>
    <w:semiHidden/>
    <w:pPr>
      <w:spacing w:line="360" w:lineRule="auto"/>
      <w:ind w:firstLine="720"/>
      <w:jc w:val="both"/>
    </w:pPr>
    <w:rPr>
      <w:rFonts w:ascii="Times-R New" w:hAnsi="Times-R New"/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widowControl/>
      <w:jc w:val="center"/>
    </w:pPr>
    <w:rPr>
      <w:rFonts w:ascii="Times New Roman" w:hAnsi="Times New Roman"/>
      <w:b/>
      <w:snapToGrid/>
      <w:sz w:val="24"/>
      <w:lang w:val="en-GB"/>
    </w:rPr>
  </w:style>
  <w:style w:type="paragraph" w:styleId="BodyTextIndent3">
    <w:name w:val="Body Text Indent 3"/>
    <w:basedOn w:val="Normal"/>
    <w:link w:val="BodyTextIndent3Char"/>
    <w:semiHidden/>
    <w:pPr>
      <w:suppressAutoHyphens/>
      <w:spacing w:line="360" w:lineRule="auto"/>
      <w:ind w:left="720"/>
      <w:jc w:val="center"/>
    </w:pPr>
    <w:rPr>
      <w:rFonts w:ascii="Times New Roman" w:hAnsi="Times New Roman"/>
      <w:b/>
      <w:spacing w:val="-3"/>
      <w:sz w:val="24"/>
      <w:lang w:val="fr-FR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edit">
    <w:name w:val="edi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2">
    <w:name w:val="List 2"/>
    <w:basedOn w:val="Normal"/>
    <w:semiHidden/>
    <w:pPr>
      <w:widowControl/>
      <w:ind w:left="720" w:hanging="360"/>
    </w:pPr>
    <w:rPr>
      <w:rFonts w:ascii="Times New Roman" w:hAnsi="Times New Roman"/>
      <w:snapToGrid/>
      <w:sz w:val="24"/>
    </w:rPr>
  </w:style>
  <w:style w:type="paragraph" w:styleId="List3">
    <w:name w:val="List 3"/>
    <w:basedOn w:val="Normal"/>
    <w:semiHidden/>
    <w:pPr>
      <w:widowControl/>
      <w:ind w:left="1080" w:hanging="360"/>
    </w:pPr>
    <w:rPr>
      <w:rFonts w:ascii="Times New Roman" w:hAnsi="Times New Roman"/>
      <w:snapToGrid/>
      <w:sz w:val="24"/>
    </w:rPr>
  </w:style>
  <w:style w:type="paragraph" w:styleId="Closing">
    <w:name w:val="Closing"/>
    <w:basedOn w:val="Normal"/>
    <w:link w:val="ClosingChar"/>
    <w:semiHidden/>
    <w:pPr>
      <w:widowControl/>
      <w:ind w:left="4320"/>
    </w:pPr>
    <w:rPr>
      <w:rFonts w:ascii="Times New Roman" w:hAnsi="Times New Roman"/>
      <w:snapToGrid/>
      <w:sz w:val="24"/>
    </w:rPr>
  </w:style>
  <w:style w:type="paragraph" w:styleId="ListBullet">
    <w:name w:val="List Bullet"/>
    <w:basedOn w:val="Normal"/>
    <w:semiHidden/>
    <w:pPr>
      <w:widowControl/>
      <w:numPr>
        <w:numId w:val="10"/>
      </w:numPr>
    </w:pPr>
    <w:rPr>
      <w:rFonts w:ascii="Times New Roman" w:hAnsi="Times New Roman"/>
      <w:snapToGrid/>
      <w:sz w:val="24"/>
    </w:rPr>
  </w:style>
  <w:style w:type="paragraph" w:styleId="ListBullet2">
    <w:name w:val="List Bullet 2"/>
    <w:basedOn w:val="Normal"/>
    <w:semiHidden/>
    <w:pPr>
      <w:widowControl/>
      <w:numPr>
        <w:numId w:val="11"/>
      </w:numPr>
    </w:pPr>
    <w:rPr>
      <w:rFonts w:ascii="Times New Roman" w:hAnsi="Times New Roman"/>
      <w:snapToGrid/>
      <w:sz w:val="24"/>
    </w:rPr>
  </w:style>
  <w:style w:type="paragraph" w:styleId="ListBullet3">
    <w:name w:val="List Bullet 3"/>
    <w:basedOn w:val="Normal"/>
    <w:semiHidden/>
    <w:pPr>
      <w:widowControl/>
      <w:numPr>
        <w:numId w:val="12"/>
      </w:numPr>
    </w:pPr>
    <w:rPr>
      <w:rFonts w:ascii="Times New Roman" w:hAnsi="Times New Roman"/>
      <w:snapToGrid/>
      <w:sz w:val="24"/>
    </w:rPr>
  </w:style>
  <w:style w:type="paragraph" w:styleId="BodyTextFirstIndent2">
    <w:name w:val="Body Text First Indent 2"/>
    <w:basedOn w:val="BodyTextIndent"/>
    <w:link w:val="BodyTextFirstIndent2Char"/>
    <w:semiHidden/>
    <w:pPr>
      <w:widowControl/>
      <w:tabs>
        <w:tab w:val="clear" w:pos="0"/>
      </w:tabs>
      <w:suppressAutoHyphens w:val="0"/>
      <w:spacing w:after="120" w:line="240" w:lineRule="auto"/>
      <w:ind w:left="360" w:firstLine="210"/>
      <w:jc w:val="left"/>
    </w:pPr>
    <w:rPr>
      <w:rFonts w:ascii="Times New Roman" w:hAnsi="Times New Roman"/>
      <w:snapToGrid/>
      <w:spacing w:val="0"/>
    </w:rPr>
  </w:style>
  <w:style w:type="paragraph" w:styleId="Signature">
    <w:name w:val="Signature"/>
    <w:basedOn w:val="Normal"/>
    <w:link w:val="SignatureChar"/>
    <w:semiHidden/>
    <w:pPr>
      <w:widowControl/>
      <w:ind w:left="4320"/>
    </w:pPr>
    <w:rPr>
      <w:rFonts w:ascii="Times New Roman" w:hAnsi="Times New Roman"/>
      <w:snapToGrid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3F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754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Calibri"/>
      <w:snapToGrid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101053"/>
    <w:rPr>
      <w:rFonts w:ascii="Times-R New" w:hAnsi="Times-R New"/>
      <w:b/>
      <w:snapToGrid w:val="0"/>
      <w:spacing w:val="-3"/>
      <w:sz w:val="24"/>
    </w:rPr>
  </w:style>
  <w:style w:type="character" w:customStyle="1" w:styleId="Heading2Char">
    <w:name w:val="Heading 2 Char"/>
    <w:basedOn w:val="DefaultParagraphFont"/>
    <w:link w:val="Heading2"/>
    <w:rsid w:val="00101053"/>
    <w:rPr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101053"/>
    <w:rPr>
      <w:rFonts w:ascii="Times-R New" w:hAnsi="Times-R New"/>
      <w:b/>
      <w:snapToGrid w:val="0"/>
      <w:spacing w:val="-3"/>
      <w:sz w:val="24"/>
    </w:rPr>
  </w:style>
  <w:style w:type="character" w:customStyle="1" w:styleId="Heading4Char">
    <w:name w:val="Heading 4 Char"/>
    <w:basedOn w:val="DefaultParagraphFont"/>
    <w:link w:val="Heading4"/>
    <w:rsid w:val="00101053"/>
    <w:rPr>
      <w:rFonts w:ascii="Times-R New" w:hAnsi="Times-R New"/>
      <w:b/>
      <w:snapToGrid w:val="0"/>
      <w:spacing w:val="-3"/>
      <w:sz w:val="24"/>
    </w:rPr>
  </w:style>
  <w:style w:type="character" w:customStyle="1" w:styleId="Heading5Char">
    <w:name w:val="Heading 5 Char"/>
    <w:basedOn w:val="DefaultParagraphFont"/>
    <w:link w:val="Heading5"/>
    <w:rsid w:val="00101053"/>
    <w:rPr>
      <w:rFonts w:ascii="Times-R New" w:hAnsi="Times-R New"/>
      <w:b/>
      <w:snapToGrid w:val="0"/>
      <w:sz w:val="32"/>
    </w:rPr>
  </w:style>
  <w:style w:type="character" w:customStyle="1" w:styleId="Heading6Char">
    <w:name w:val="Heading 6 Char"/>
    <w:basedOn w:val="DefaultParagraphFont"/>
    <w:link w:val="Heading6"/>
    <w:rsid w:val="00101053"/>
    <w:rPr>
      <w:snapToGrid w:val="0"/>
      <w:spacing w:val="-3"/>
      <w:sz w:val="28"/>
      <w:lang w:val="fr-FR"/>
    </w:rPr>
  </w:style>
  <w:style w:type="character" w:customStyle="1" w:styleId="Heading7Char">
    <w:name w:val="Heading 7 Char"/>
    <w:basedOn w:val="DefaultParagraphFont"/>
    <w:link w:val="Heading7"/>
    <w:rsid w:val="00101053"/>
    <w:rPr>
      <w:b/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101053"/>
    <w:rPr>
      <w:snapToGrid w:val="0"/>
      <w:spacing w:val="-3"/>
      <w:sz w:val="24"/>
      <w:lang w:val="fr-FR"/>
    </w:rPr>
  </w:style>
  <w:style w:type="character" w:customStyle="1" w:styleId="Heading9Char">
    <w:name w:val="Heading 9 Char"/>
    <w:basedOn w:val="DefaultParagraphFont"/>
    <w:link w:val="Heading9"/>
    <w:rsid w:val="00101053"/>
    <w:rPr>
      <w:b/>
      <w:i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noteTextChar">
    <w:name w:val="Footnote Text Char"/>
    <w:basedOn w:val="DefaultParagraphFont"/>
    <w:link w:val="FootnoteText"/>
    <w:semiHidden/>
    <w:rsid w:val="00101053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semiHidden/>
    <w:rsid w:val="00101053"/>
    <w:rPr>
      <w:rFonts w:ascii="Courier" w:hAnsi="Courier"/>
      <w:snapToGrid w:val="0"/>
    </w:rPr>
  </w:style>
  <w:style w:type="character" w:customStyle="1" w:styleId="FooterChar">
    <w:name w:val="Footer Char"/>
    <w:basedOn w:val="DefaultParagraphFont"/>
    <w:link w:val="Footer"/>
    <w:semiHidden/>
    <w:rsid w:val="00101053"/>
    <w:rPr>
      <w:rFonts w:ascii="Courier" w:hAnsi="Courier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101053"/>
    <w:rPr>
      <w:rFonts w:ascii="Courier" w:hAnsi="Courier"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101053"/>
    <w:rPr>
      <w:b/>
      <w:sz w:val="24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101053"/>
    <w:rPr>
      <w:sz w:val="24"/>
    </w:rPr>
  </w:style>
  <w:style w:type="character" w:customStyle="1" w:styleId="SignatureChar">
    <w:name w:val="Signature Char"/>
    <w:basedOn w:val="DefaultParagraphFont"/>
    <w:link w:val="Signature"/>
    <w:semiHidden/>
    <w:rsid w:val="00101053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01053"/>
    <w:rPr>
      <w:rFonts w:ascii="Times-R New" w:hAnsi="Times-R New"/>
      <w:snapToGrid w:val="0"/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01053"/>
    <w:rPr>
      <w:rFonts w:ascii="Times-R New" w:hAnsi="Times-R New"/>
      <w:snapToGrid w:val="0"/>
      <w:spacing w:val="-3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01053"/>
    <w:rPr>
      <w:rFonts w:ascii="Times-R New" w:hAnsi="Times-R New"/>
      <w:snapToGrid/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101053"/>
    <w:rPr>
      <w:rFonts w:ascii="Times-R New" w:hAnsi="Times-R New"/>
      <w:b/>
      <w:snapToGrid w:val="0"/>
      <w:spacing w:val="-3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101053"/>
    <w:rPr>
      <w:rFonts w:ascii="Times-R New" w:hAnsi="Times-R New"/>
      <w:b/>
      <w:snapToGrid w:val="0"/>
      <w:spacing w:val="-3"/>
      <w:sz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01053"/>
    <w:rPr>
      <w:rFonts w:ascii="Times-R New" w:hAnsi="Times-R New"/>
      <w:b/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1053"/>
    <w:rPr>
      <w:b/>
      <w:snapToGrid w:val="0"/>
      <w:spacing w:val="-3"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marta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F068-CB0C-49A6-A6E9-991E2E79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T O D O L O G I A</vt:lpstr>
    </vt:vector>
  </TitlesOfParts>
  <Company> </Company>
  <LinksUpToDate>false</LinksUpToDate>
  <CharactersWithSpaces>13487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O L O G I A</dc:title>
  <dc:subject/>
  <dc:creator>User</dc:creator>
  <cp:keywords/>
  <cp:lastModifiedBy>CE</cp:lastModifiedBy>
  <cp:revision>91</cp:revision>
  <cp:lastPrinted>2017-03-22T07:24:00Z</cp:lastPrinted>
  <dcterms:created xsi:type="dcterms:W3CDTF">2016-03-29T10:46:00Z</dcterms:created>
  <dcterms:modified xsi:type="dcterms:W3CDTF">2020-06-28T18:59:00Z</dcterms:modified>
</cp:coreProperties>
</file>