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1FF0" w14:textId="62E72A33" w:rsidR="005646AA" w:rsidRPr="00B12F40" w:rsidRDefault="005646AA" w:rsidP="005646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mallCaps/>
          <w:color w:val="000000"/>
          <w:lang w:val="ro-RO"/>
        </w:rPr>
      </w:pPr>
      <w:r w:rsidRPr="00B12F40">
        <w:rPr>
          <w:rFonts w:ascii="Arial" w:hAnsi="Arial" w:cs="Arial"/>
          <w:b/>
          <w:bCs/>
          <w:smallCaps/>
          <w:color w:val="000000"/>
          <w:lang w:val="ro-RO"/>
        </w:rPr>
        <w:t>Anunț selecție mobilități de predare</w:t>
      </w:r>
    </w:p>
    <w:p w14:paraId="594AC769" w14:textId="1E395384" w:rsidR="00980720" w:rsidRPr="00B12F40" w:rsidRDefault="00980720" w:rsidP="005646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mallCaps/>
          <w:color w:val="000000"/>
          <w:lang w:val="ro-RO"/>
        </w:rPr>
      </w:pPr>
      <w:r w:rsidRPr="00B12F40">
        <w:rPr>
          <w:rFonts w:ascii="Arial" w:hAnsi="Arial" w:cs="Arial"/>
          <w:b/>
          <w:bCs/>
          <w:smallCaps/>
          <w:color w:val="000000"/>
          <w:lang w:val="ro-RO"/>
        </w:rPr>
        <w:t xml:space="preserve">în cadrul programului </w:t>
      </w:r>
      <w:r w:rsidRPr="00B12F40">
        <w:rPr>
          <w:rFonts w:ascii="Arial" w:hAnsi="Arial" w:cs="Arial"/>
          <w:b/>
          <w:bCs/>
          <w:smallCaps/>
          <w:color w:val="000000"/>
          <w:lang w:val="ro-RO"/>
        </w:rPr>
        <w:t>ERASMUS+</w:t>
      </w:r>
    </w:p>
    <w:p w14:paraId="1845BF94" w14:textId="0BB176D8" w:rsidR="00B12F40" w:rsidRPr="00B12F40" w:rsidRDefault="00B12F40" w:rsidP="005646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mallCaps/>
          <w:color w:val="000000"/>
          <w:sz w:val="20"/>
          <w:szCs w:val="20"/>
          <w:lang w:val="ro-RO"/>
        </w:rPr>
      </w:pPr>
      <w:r w:rsidRPr="00B12F40">
        <w:rPr>
          <w:rFonts w:ascii="Arial" w:hAnsi="Arial" w:cs="Arial"/>
          <w:b/>
          <w:bCs/>
          <w:smallCaps/>
          <w:color w:val="000000"/>
          <w:sz w:val="20"/>
          <w:szCs w:val="20"/>
          <w:lang w:val="ro-RO"/>
        </w:rPr>
        <w:t>pentru anul universitar 2021-2022</w:t>
      </w:r>
    </w:p>
    <w:p w14:paraId="54BA6DE9" w14:textId="758882F0" w:rsidR="00980720" w:rsidRDefault="00980720" w:rsidP="005646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  <w:lang w:val="ro-RO"/>
        </w:rPr>
      </w:pPr>
    </w:p>
    <w:p w14:paraId="11141AFD" w14:textId="4B5C21AB" w:rsidR="00B12F40" w:rsidRDefault="00B12F40" w:rsidP="005646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  <w:lang w:val="ro-RO"/>
        </w:rPr>
      </w:pPr>
    </w:p>
    <w:p w14:paraId="28847B15" w14:textId="77777777" w:rsidR="00B12F40" w:rsidRPr="00980720" w:rsidRDefault="00B12F40" w:rsidP="005646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  <w:lang w:val="ro-RO"/>
        </w:rPr>
      </w:pPr>
    </w:p>
    <w:p w14:paraId="2F028228" w14:textId="5FA16786" w:rsidR="005646AA" w:rsidRDefault="00B12F40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 xml:space="preserve">Stimați colegi, </w:t>
      </w:r>
    </w:p>
    <w:p w14:paraId="4E0D7684" w14:textId="77777777" w:rsidR="00B12F40" w:rsidRDefault="00B12F40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6FF80AE9" w14:textId="68A22216" w:rsidR="004219AE" w:rsidRPr="00B12F40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B050"/>
          <w:sz w:val="20"/>
          <w:szCs w:val="20"/>
          <w:lang w:val="ro-RO"/>
        </w:rPr>
      </w:pPr>
      <w:r w:rsidRPr="00B12F40">
        <w:rPr>
          <w:rFonts w:ascii="Arial" w:hAnsi="Arial" w:cs="Arial"/>
          <w:color w:val="00B050"/>
          <w:sz w:val="20"/>
          <w:szCs w:val="20"/>
          <w:lang w:val="ro-RO"/>
        </w:rPr>
        <w:t>Prima rundă de selecții va avea loc pînă la data de </w:t>
      </w:r>
      <w:r w:rsidRPr="00B12F40">
        <w:rPr>
          <w:rFonts w:ascii="Arial" w:hAnsi="Arial" w:cs="Arial"/>
          <w:b/>
          <w:bCs/>
          <w:color w:val="00B050"/>
          <w:sz w:val="20"/>
          <w:szCs w:val="20"/>
          <w:lang w:val="ro-RO"/>
        </w:rPr>
        <w:t>20 ianuarie 2022</w:t>
      </w:r>
      <w:r w:rsidRPr="00B12F40">
        <w:rPr>
          <w:rFonts w:ascii="Arial" w:hAnsi="Arial" w:cs="Arial"/>
          <w:color w:val="00B050"/>
          <w:sz w:val="20"/>
          <w:szCs w:val="20"/>
          <w:lang w:val="ro-RO"/>
        </w:rPr>
        <w:t>.</w:t>
      </w:r>
    </w:p>
    <w:p w14:paraId="19C77685" w14:textId="3443B696" w:rsidR="004219AE" w:rsidRPr="004219AE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Criteriul de </w:t>
      </w:r>
      <w:r w:rsidR="00CA6859" w:rsidRPr="004219AE">
        <w:rPr>
          <w:rFonts w:ascii="Arial" w:hAnsi="Arial" w:cs="Arial"/>
          <w:color w:val="000000"/>
          <w:sz w:val="20"/>
          <w:szCs w:val="20"/>
          <w:lang w:val="ro-RO"/>
        </w:rPr>
        <w:t>selecție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 este unic </w:t>
      </w:r>
      <w:r w:rsidR="00CA6859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i constă în evaluarea obiectivelor și activităților propuse pentru mobilitatea Erasmus+ de predare pentru care se candidează, conform </w:t>
      </w:r>
      <w:r w:rsidRPr="00CA6859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Teaching Agreement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-ului din dosarul de candidatură (maximum 10 p.).</w:t>
      </w:r>
    </w:p>
    <w:p w14:paraId="77D6DEF7" w14:textId="77777777" w:rsidR="00CA6859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>Dosarul de candidatură trebuie să includă </w:t>
      </w:r>
    </w:p>
    <w:p w14:paraId="71100E86" w14:textId="77777777" w:rsidR="00CA6859" w:rsidRDefault="004219AE" w:rsidP="00CA68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CV-ul candidatului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, </w:t>
      </w:r>
    </w:p>
    <w:p w14:paraId="140535A1" w14:textId="77777777" w:rsidR="00CA6859" w:rsidRDefault="004219AE" w:rsidP="00CA68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Style w:val="Robust"/>
          <w:rFonts w:ascii="Arial" w:hAnsi="Arial" w:cs="Arial"/>
          <w:color w:val="000000"/>
          <w:sz w:val="20"/>
          <w:szCs w:val="20"/>
          <w:lang w:val="ro-RO"/>
        </w:rPr>
        <w:t>T</w:t>
      </w: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eaching Agreement</w:t>
      </w:r>
      <w:r w:rsidR="00CA6859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– </w:t>
      </w: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completat cu activitățile planificate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41A991F" w14:textId="44372EA4" w:rsidR="004219AE" w:rsidRPr="004219AE" w:rsidRDefault="004219AE" w:rsidP="00CA68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un document din care să reiasă relația contractuală cu UAIC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B70F4B4" w14:textId="7BD4DD99" w:rsidR="004219AE" w:rsidRPr="004219AE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Durata minimă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 a unei </w:t>
      </w:r>
      <w:r w:rsidR="00CA6859" w:rsidRPr="004219AE">
        <w:rPr>
          <w:rFonts w:ascii="Arial" w:hAnsi="Arial" w:cs="Arial"/>
          <w:color w:val="000000"/>
          <w:sz w:val="20"/>
          <w:szCs w:val="20"/>
          <w:lang w:val="ro-RO"/>
        </w:rPr>
        <w:t>mobilități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 de predare este de </w:t>
      </w: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2 zile (minimum 8 ore de predare).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 Conform Ghidului Programului Erasmus+, </w:t>
      </w: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există posibilitatea efectuării și de </w:t>
      </w:r>
      <w:r w:rsidR="00CA6859"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mobilități</w:t>
      </w: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combinate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 (predare + formare), caz în care </w:t>
      </w:r>
      <w:r w:rsidRPr="004219AE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numărul minim de ore de predare este de 4 ore/săptămînă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1768914F" w14:textId="0A5C9E80" w:rsidR="004219AE" w:rsidRPr="004219AE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!!! Pot participa la </w:t>
      </w:r>
      <w:r w:rsidR="00CA6859" w:rsidRPr="004219AE">
        <w:rPr>
          <w:rFonts w:ascii="Arial" w:hAnsi="Arial" w:cs="Arial"/>
          <w:color w:val="000000"/>
          <w:sz w:val="20"/>
          <w:szCs w:val="20"/>
          <w:lang w:val="ro-RO"/>
        </w:rPr>
        <w:t>selecție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 cadrele didactice </w:t>
      </w:r>
      <w:r w:rsidR="00CA6859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i cercetătorii UAIC care nu sînt deja selectați pentru o mobilitate de predare în cadrul apelurilor precedente </w:t>
      </w:r>
      <w:r w:rsidR="00CA6859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i care nu </w:t>
      </w:r>
      <w:r w:rsidR="00CA6859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i-au desfășurat mobilitatea / nu </w:t>
      </w:r>
      <w:r w:rsidR="00F13470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i-au început formalitățile de deplasare pentru mobilitate pînă la momentul selecției.</w:t>
      </w:r>
    </w:p>
    <w:p w14:paraId="219B371A" w14:textId="77777777" w:rsidR="004219AE" w:rsidRPr="004219AE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>!!! Termenul limită de desfășurare a acestor mobilități este finalul anului academic în curs (30 septembrie 2022).</w:t>
      </w:r>
    </w:p>
    <w:p w14:paraId="5A9DAB26" w14:textId="7BDA0EED" w:rsidR="004219AE" w:rsidRPr="004219AE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Pentru a oferi informații suplimentare </w:t>
      </w:r>
      <w:r w:rsidR="00F13470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i a răspunde eventualelor întrebări, </w:t>
      </w:r>
      <w:r w:rsidR="00F13470">
        <w:rPr>
          <w:rFonts w:ascii="Arial" w:hAnsi="Arial" w:cs="Arial"/>
          <w:color w:val="000000"/>
          <w:sz w:val="20"/>
          <w:szCs w:val="20"/>
          <w:lang w:val="ro-RO"/>
        </w:rPr>
        <w:t>se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 organiz</w:t>
      </w:r>
      <w:r w:rsidR="00F13470">
        <w:rPr>
          <w:rFonts w:ascii="Arial" w:hAnsi="Arial" w:cs="Arial"/>
          <w:color w:val="000000"/>
          <w:sz w:val="20"/>
          <w:szCs w:val="20"/>
          <w:lang w:val="ro-RO"/>
        </w:rPr>
        <w:t>ează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 două ședințe informative online, după cum urmează:</w:t>
      </w:r>
    </w:p>
    <w:p w14:paraId="6DBBAE50" w14:textId="77777777" w:rsidR="004219AE" w:rsidRPr="004219AE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>· Joi, 2 decembrie 2021, ora 15.00: </w:t>
      </w:r>
      <w:hyperlink r:id="rId5" w:tgtFrame="_blank" w:history="1">
        <w:r w:rsidRPr="004219AE">
          <w:rPr>
            <w:rStyle w:val="Hyperlink"/>
            <w:rFonts w:ascii="Arial" w:hAnsi="Arial" w:cs="Arial"/>
            <w:sz w:val="20"/>
            <w:szCs w:val="20"/>
            <w:lang w:val="ro-RO"/>
          </w:rPr>
          <w:t>https://uaic.webex.com/uaic/j.php?MTID=me312bb953191e088a9bab75845071beb</w:t>
        </w:r>
      </w:hyperlink>
      <w:r w:rsidRPr="004219AE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00BBF141" w14:textId="4E8FAA26" w:rsidR="00BD4655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t>· Miercuri, 8 decembrie, ora 11.00: </w:t>
      </w:r>
      <w:hyperlink r:id="rId6" w:tgtFrame="_blank" w:history="1">
        <w:r w:rsidRPr="004219AE">
          <w:rPr>
            <w:rStyle w:val="Hyperlink"/>
            <w:rFonts w:ascii="Arial" w:hAnsi="Arial" w:cs="Arial"/>
            <w:sz w:val="20"/>
            <w:szCs w:val="20"/>
            <w:lang w:val="ro-RO"/>
          </w:rPr>
          <w:t>https://uaic.webex.com/uaic/j.php?MTID=m73986725f3c269ce4ae10b4d3f392fbd</w:t>
        </w:r>
      </w:hyperlink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="002E157B">
        <w:rPr>
          <w:rFonts w:ascii="Arial" w:hAnsi="Arial" w:cs="Arial"/>
          <w:color w:val="000000"/>
          <w:sz w:val="20"/>
          <w:szCs w:val="20"/>
          <w:lang w:val="ro-RO"/>
        </w:rPr>
        <w:t>A se vedea și</w:t>
      </w:r>
      <w:r w:rsidR="00BD4655">
        <w:rPr>
          <w:rFonts w:ascii="Arial" w:hAnsi="Arial" w:cs="Arial"/>
          <w:color w:val="000000"/>
          <w:sz w:val="20"/>
          <w:szCs w:val="20"/>
          <w:lang w:val="ro-RO"/>
        </w:rPr>
        <w:t xml:space="preserve"> anexe</w:t>
      </w:r>
      <w:r w:rsidR="002E157B">
        <w:rPr>
          <w:rFonts w:ascii="Arial" w:hAnsi="Arial" w:cs="Arial"/>
          <w:color w:val="000000"/>
          <w:sz w:val="20"/>
          <w:szCs w:val="20"/>
          <w:lang w:val="ro-RO"/>
        </w:rPr>
        <w:t>le cu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 xml:space="preserve"> modelul de </w:t>
      </w:r>
      <w:r w:rsidRPr="00BD465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Teaching Agreement </w:t>
      </w:r>
      <w:r w:rsidRPr="004219AE">
        <w:rPr>
          <w:rFonts w:ascii="Arial" w:hAnsi="Arial" w:cs="Arial"/>
          <w:color w:val="000000"/>
          <w:sz w:val="20"/>
          <w:szCs w:val="20"/>
          <w:lang w:val="ro-RO"/>
        </w:rPr>
        <w:t>care ar trebui completat, lista cu acordurile semnate de Facultatea noastră, precum și regulamentul ce privește stagiile de predare.</w:t>
      </w:r>
    </w:p>
    <w:p w14:paraId="791B63DF" w14:textId="77777777" w:rsidR="009057BC" w:rsidRDefault="004219AE" w:rsidP="004219AE">
      <w:pPr>
        <w:pStyle w:val="NormalWeb"/>
        <w:shd w:val="clear" w:color="auto" w:fill="FFFFFF"/>
        <w:spacing w:before="0" w:beforeAutospacing="0" w:after="150" w:afterAutospacing="0"/>
        <w:rPr>
          <w:rStyle w:val="Robust"/>
          <w:rFonts w:ascii="Arial" w:hAnsi="Arial" w:cs="Arial"/>
          <w:color w:val="FF0000"/>
          <w:sz w:val="20"/>
          <w:szCs w:val="20"/>
          <w:lang w:val="ro-RO"/>
        </w:rPr>
      </w:pPr>
      <w:r w:rsidRPr="004219AE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Pr="00B12F40">
        <w:rPr>
          <w:rStyle w:val="Robust"/>
          <w:rFonts w:ascii="Arial" w:hAnsi="Arial" w:cs="Arial"/>
          <w:color w:val="FF0000"/>
          <w:sz w:val="20"/>
          <w:szCs w:val="20"/>
          <w:lang w:val="ro-RO"/>
        </w:rPr>
        <w:t>Data limită de depunere a dosarelor este 19 ianuarie 2022.</w:t>
      </w:r>
    </w:p>
    <w:p w14:paraId="0A09EE21" w14:textId="77777777" w:rsidR="009057BC" w:rsidRDefault="009057BC" w:rsidP="004219AE">
      <w:pPr>
        <w:pStyle w:val="NormalWeb"/>
        <w:shd w:val="clear" w:color="auto" w:fill="FFFFFF"/>
        <w:spacing w:before="0" w:beforeAutospacing="0" w:after="150" w:afterAutospacing="0"/>
        <w:rPr>
          <w:rStyle w:val="Robust"/>
          <w:rFonts w:ascii="Arial" w:hAnsi="Arial" w:cs="Arial"/>
          <w:color w:val="FF0000"/>
          <w:sz w:val="20"/>
          <w:szCs w:val="20"/>
          <w:lang w:val="ro-RO"/>
        </w:rPr>
      </w:pPr>
    </w:p>
    <w:p w14:paraId="5681E1AB" w14:textId="77777777" w:rsidR="009057BC" w:rsidRDefault="009057BC" w:rsidP="004219AE">
      <w:pPr>
        <w:pStyle w:val="NormalWeb"/>
        <w:shd w:val="clear" w:color="auto" w:fill="FFFFFF"/>
        <w:spacing w:before="0" w:beforeAutospacing="0" w:after="150" w:afterAutospacing="0"/>
        <w:rPr>
          <w:rStyle w:val="Robust"/>
          <w:rFonts w:ascii="Arial" w:hAnsi="Arial" w:cs="Arial"/>
          <w:color w:val="FF0000"/>
          <w:sz w:val="20"/>
          <w:szCs w:val="20"/>
          <w:lang w:val="ro-RO"/>
        </w:rPr>
      </w:pPr>
    </w:p>
    <w:p w14:paraId="541B2746" w14:textId="0AD9DBD4" w:rsidR="004219AE" w:rsidRPr="00735C12" w:rsidRDefault="007B0615" w:rsidP="004219AE">
      <w:pPr>
        <w:pStyle w:val="NormalWeb"/>
        <w:shd w:val="clear" w:color="auto" w:fill="FFFFFF"/>
        <w:spacing w:before="0" w:beforeAutospacing="0" w:after="150" w:afterAutospacing="0"/>
        <w:rPr>
          <w:rStyle w:val="Robust"/>
          <w:rFonts w:ascii="Arial" w:hAnsi="Arial" w:cs="Arial"/>
          <w:sz w:val="20"/>
          <w:szCs w:val="20"/>
          <w:lang w:val="ro-RO"/>
        </w:rPr>
      </w:pPr>
      <w:r w:rsidRPr="00735C12">
        <w:rPr>
          <w:rStyle w:val="Robust"/>
          <w:rFonts w:ascii="Arial" w:hAnsi="Arial" w:cs="Arial"/>
          <w:sz w:val="20"/>
          <w:szCs w:val="20"/>
          <w:lang w:val="ro-RO"/>
        </w:rPr>
        <w:t>27.11.2021</w:t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</w:r>
      <w:r w:rsidRPr="00735C12">
        <w:rPr>
          <w:rStyle w:val="Robust"/>
          <w:rFonts w:ascii="Arial" w:hAnsi="Arial" w:cs="Arial"/>
          <w:sz w:val="20"/>
          <w:szCs w:val="20"/>
          <w:lang w:val="ro-RO"/>
        </w:rPr>
        <w:tab/>
        <w:t xml:space="preserve">       Lect. dr. Roxana Vieru</w:t>
      </w:r>
    </w:p>
    <w:p w14:paraId="76DD7265" w14:textId="72740725" w:rsidR="007B0615" w:rsidRPr="00735C12" w:rsidRDefault="007B0615" w:rsidP="007B0615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  <w:lang w:val="ro-RO"/>
        </w:rPr>
      </w:pPr>
      <w:r w:rsidRPr="00735C12">
        <w:rPr>
          <w:rStyle w:val="Robust"/>
          <w:rFonts w:ascii="Arial" w:hAnsi="Arial" w:cs="Arial"/>
          <w:sz w:val="20"/>
          <w:szCs w:val="20"/>
          <w:lang w:val="ro-RO"/>
        </w:rPr>
        <w:t>Coordonator Erasmus+</w:t>
      </w:r>
    </w:p>
    <w:p w14:paraId="0B1E40FA" w14:textId="77777777" w:rsidR="00B837B0" w:rsidRPr="004219AE" w:rsidRDefault="00B837B0">
      <w:pPr>
        <w:rPr>
          <w:lang w:val="ro-RO"/>
        </w:rPr>
      </w:pPr>
    </w:p>
    <w:sectPr w:rsidR="00B837B0" w:rsidRPr="0042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DF8"/>
    <w:multiLevelType w:val="hybridMultilevel"/>
    <w:tmpl w:val="9A788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0"/>
    <w:rsid w:val="002E157B"/>
    <w:rsid w:val="004219AE"/>
    <w:rsid w:val="005646AA"/>
    <w:rsid w:val="00735C12"/>
    <w:rsid w:val="007B0615"/>
    <w:rsid w:val="009057BC"/>
    <w:rsid w:val="00980720"/>
    <w:rsid w:val="009C3714"/>
    <w:rsid w:val="00AF3E00"/>
    <w:rsid w:val="00B12F40"/>
    <w:rsid w:val="00B837B0"/>
    <w:rsid w:val="00BD4655"/>
    <w:rsid w:val="00CA6859"/>
    <w:rsid w:val="00F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E2DC"/>
  <w15:chartTrackingRefBased/>
  <w15:docId w15:val="{9C88F150-1949-4FDF-93DE-736FD16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obust">
    <w:name w:val="Strong"/>
    <w:basedOn w:val="Fontdeparagrafimplicit"/>
    <w:uiPriority w:val="22"/>
    <w:qFormat/>
    <w:rsid w:val="004219AE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42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ic.webex.com/uaic/j.php?MTID=m73986725f3c269ce4ae10b4d3f392fbd" TargetMode="External"/><Relationship Id="rId5" Type="http://schemas.openxmlformats.org/officeDocument/2006/relationships/hyperlink" Target="https://uaic.webex.com/uaic/j.php?MTID=me312bb953191e088a9bab75845071b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Vieru</dc:creator>
  <cp:keywords/>
  <dc:description/>
  <cp:lastModifiedBy>Roxana Vieru</cp:lastModifiedBy>
  <cp:revision>8</cp:revision>
  <dcterms:created xsi:type="dcterms:W3CDTF">2022-01-20T10:54:00Z</dcterms:created>
  <dcterms:modified xsi:type="dcterms:W3CDTF">2022-01-20T12:58:00Z</dcterms:modified>
</cp:coreProperties>
</file>